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fldChar w:fldCharType="begin"/>
      </w:r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instrText xml:space="preserve"> HYPERLINK "http://aijandismkbancak.blogspot.com/2018/12/langkah-langkah-routing-pada-cisco.html" </w:instrText>
      </w:r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fldChar w:fldCharType="separate"/>
      </w:r>
      <w:proofErr w:type="spellStart"/>
      <w:proofErr w:type="gramStart"/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t>langkah</w:t>
      </w:r>
      <w:proofErr w:type="spellEnd"/>
      <w:proofErr w:type="gramEnd"/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t xml:space="preserve"> </w:t>
      </w:r>
      <w:proofErr w:type="spellStart"/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t>langkah</w:t>
      </w:r>
      <w:proofErr w:type="spellEnd"/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t xml:space="preserve"> routing </w:t>
      </w:r>
      <w:proofErr w:type="spellStart"/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t>pada</w:t>
      </w:r>
      <w:proofErr w:type="spellEnd"/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t xml:space="preserve"> cisco</w:t>
      </w:r>
      <w:r w:rsidRPr="00672E43">
        <w:rPr>
          <w:rFonts w:ascii="Georgia" w:eastAsia="Times New Roman" w:hAnsi="Georgia" w:cs="Times New Roman"/>
          <w:b/>
          <w:bCs/>
          <w:sz w:val="45"/>
          <w:szCs w:val="45"/>
        </w:rPr>
        <w:fldChar w:fldCharType="end"/>
      </w: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  <w:r>
        <w:rPr>
          <w:rFonts w:ascii="Georgia" w:eastAsia="Times New Roman" w:hAnsi="Georgia" w:cs="Times New Roman"/>
          <w:b/>
          <w:bCs/>
          <w:noProof/>
          <w:sz w:val="45"/>
          <w:szCs w:val="45"/>
        </w:rPr>
        <w:drawing>
          <wp:inline distT="0" distB="0" distL="0" distR="0">
            <wp:extent cx="5943600" cy="4619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LAN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  <w:r>
        <w:rPr>
          <w:rFonts w:ascii="Georgia" w:eastAsia="Times New Roman" w:hAnsi="Georgia" w:cs="Times New Roman"/>
          <w:b/>
          <w:bCs/>
          <w:noProof/>
          <w:sz w:val="45"/>
          <w:szCs w:val="45"/>
        </w:rPr>
        <w:lastRenderedPageBreak/>
        <w:drawing>
          <wp:inline distT="0" distB="0" distL="0" distR="0">
            <wp:extent cx="5553075" cy="607456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LAN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100" cy="607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noProof/>
          <w:sz w:val="45"/>
          <w:szCs w:val="45"/>
        </w:rPr>
        <w:lastRenderedPageBreak/>
        <w:drawing>
          <wp:inline distT="0" distB="0" distL="0" distR="0">
            <wp:extent cx="5896798" cy="5115639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LAN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b/>
          <w:bCs/>
          <w:noProof/>
          <w:sz w:val="45"/>
          <w:szCs w:val="45"/>
        </w:rPr>
        <w:lastRenderedPageBreak/>
        <w:drawing>
          <wp:inline distT="0" distB="0" distL="0" distR="0">
            <wp:extent cx="5943600" cy="67925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LAN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  <w:hyperlink r:id="rId9" w:history="1">
        <w:proofErr w:type="spellStart"/>
        <w:proofErr w:type="gramStart"/>
        <w:r w:rsidRPr="00672E43">
          <w:rPr>
            <w:rFonts w:ascii="Georgia" w:eastAsia="Times New Roman" w:hAnsi="Georgia" w:cs="Times New Roman"/>
            <w:b/>
            <w:bCs/>
            <w:sz w:val="45"/>
            <w:szCs w:val="45"/>
          </w:rPr>
          <w:t>langkah</w:t>
        </w:r>
        <w:proofErr w:type="spellEnd"/>
        <w:proofErr w:type="gramEnd"/>
        <w:r w:rsidRPr="00672E43">
          <w:rPr>
            <w:rFonts w:ascii="Georgia" w:eastAsia="Times New Roman" w:hAnsi="Georgia" w:cs="Times New Roman"/>
            <w:b/>
            <w:bCs/>
            <w:sz w:val="45"/>
            <w:szCs w:val="45"/>
          </w:rPr>
          <w:t xml:space="preserve"> </w:t>
        </w:r>
        <w:proofErr w:type="spellStart"/>
        <w:r w:rsidRPr="00672E43">
          <w:rPr>
            <w:rFonts w:ascii="Georgia" w:eastAsia="Times New Roman" w:hAnsi="Georgia" w:cs="Times New Roman"/>
            <w:b/>
            <w:bCs/>
            <w:sz w:val="45"/>
            <w:szCs w:val="45"/>
          </w:rPr>
          <w:t>langkah</w:t>
        </w:r>
        <w:proofErr w:type="spellEnd"/>
        <w:r w:rsidRPr="00672E43">
          <w:rPr>
            <w:rFonts w:ascii="Georgia" w:eastAsia="Times New Roman" w:hAnsi="Georgia" w:cs="Times New Roman"/>
            <w:b/>
            <w:bCs/>
            <w:sz w:val="45"/>
            <w:szCs w:val="45"/>
          </w:rPr>
          <w:t xml:space="preserve"> routing </w:t>
        </w:r>
        <w:proofErr w:type="spellStart"/>
        <w:r w:rsidRPr="00672E43">
          <w:rPr>
            <w:rFonts w:ascii="Georgia" w:eastAsia="Times New Roman" w:hAnsi="Georgia" w:cs="Times New Roman"/>
            <w:b/>
            <w:bCs/>
            <w:sz w:val="45"/>
            <w:szCs w:val="45"/>
          </w:rPr>
          <w:t>pada</w:t>
        </w:r>
        <w:proofErr w:type="spellEnd"/>
        <w:r w:rsidRPr="00672E43">
          <w:rPr>
            <w:rFonts w:ascii="Georgia" w:eastAsia="Times New Roman" w:hAnsi="Georgia" w:cs="Times New Roman"/>
            <w:b/>
            <w:bCs/>
            <w:sz w:val="45"/>
            <w:szCs w:val="45"/>
          </w:rPr>
          <w:t xml:space="preserve"> cisco</w:t>
        </w:r>
      </w:hyperlink>
    </w:p>
    <w:p w:rsid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</w:p>
    <w:p w:rsidR="00672E43" w:rsidRPr="00672E43" w:rsidRDefault="00672E43" w:rsidP="00672E43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</w:p>
    <w:p w:rsidR="00672E43" w:rsidRPr="00672E43" w:rsidRDefault="00672E43" w:rsidP="00672E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2E43" w:rsidRPr="00672E43" w:rsidRDefault="00672E43" w:rsidP="00672E43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0"/>
          <w:szCs w:val="20"/>
        </w:rPr>
        <w:t>1.</w:t>
      </w:r>
      <w:r w:rsidRPr="00672E43">
        <w:rPr>
          <w:rFonts w:ascii="Arial" w:eastAsia="Times New Roman" w:hAnsi="Arial" w:cs="Arial"/>
          <w:sz w:val="14"/>
          <w:szCs w:val="14"/>
        </w:rPr>
        <w:t>      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Pertama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buka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aplikasi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Cisco Packet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Tracert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sudah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terinstal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masing-masing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komputer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laptop</w:t>
      </w:r>
    </w:p>
    <w:p w:rsidR="00672E43" w:rsidRPr="00672E43" w:rsidRDefault="00672E43" w:rsidP="00672E43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0"/>
          <w:szCs w:val="20"/>
        </w:rPr>
        <w:t>2.</w:t>
      </w:r>
      <w:r w:rsidRPr="00672E43">
        <w:rPr>
          <w:rFonts w:ascii="Arial" w:eastAsia="Times New Roman" w:hAnsi="Arial" w:cs="Arial"/>
          <w:sz w:val="14"/>
          <w:szCs w:val="14"/>
        </w:rPr>
        <w:t>      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peripheral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komponen-komponen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dibutuhkan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terdapat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bagian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kiri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bawah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Pilih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sebuah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router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dengan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jenis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Router 2911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diikuti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dengan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menambahkan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Wireless Router WRT300</w:t>
      </w:r>
    </w:p>
    <w:p w:rsidR="00672E43" w:rsidRPr="00672E43" w:rsidRDefault="00672E43" w:rsidP="00672E43">
      <w:pPr>
        <w:numPr>
          <w:ilvl w:val="0"/>
          <w:numId w:val="1"/>
        </w:numPr>
        <w:spacing w:after="60" w:line="233" w:lineRule="atLeast"/>
        <w:ind w:firstLine="0"/>
        <w:rPr>
          <w:rFonts w:ascii="Arial" w:eastAsia="Times New Roman" w:hAnsi="Arial" w:cs="Arial"/>
          <w:sz w:val="20"/>
          <w:szCs w:val="20"/>
        </w:rPr>
      </w:pP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Kemudian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pilih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caranya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menambahkan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router/Wireless Router</w:t>
      </w:r>
    </w:p>
    <w:p w:rsidR="00672E43" w:rsidRPr="00672E43" w:rsidRDefault="00672E43" w:rsidP="00672E43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0"/>
          <w:szCs w:val="20"/>
        </w:rPr>
        <w:t>4.</w:t>
      </w:r>
      <w:r w:rsidRPr="00672E43">
        <w:rPr>
          <w:rFonts w:ascii="Arial" w:eastAsia="Times New Roman" w:hAnsi="Arial" w:cs="Arial"/>
          <w:sz w:val="14"/>
          <w:szCs w:val="14"/>
        </w:rPr>
        <w:t>      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Selanjutnya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yaitu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hubungkan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Router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dengan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Wireless Router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menggunakan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kabel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Straight</w:t>
      </w:r>
    </w:p>
    <w:p w:rsidR="00672E43" w:rsidRPr="00672E43" w:rsidRDefault="00672E43" w:rsidP="00672E43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0"/>
          <w:szCs w:val="20"/>
        </w:rPr>
        <w:t>5.</w:t>
      </w:r>
      <w:r w:rsidRPr="00672E43">
        <w:rPr>
          <w:rFonts w:ascii="Arial" w:eastAsia="Times New Roman" w:hAnsi="Arial" w:cs="Arial"/>
          <w:sz w:val="14"/>
          <w:szCs w:val="14"/>
        </w:rPr>
        <w:t>      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Pilih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jenis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kabel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Coopper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Straight-Through)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kemudian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klik.kan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salah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satu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672E43">
        <w:rPr>
          <w:rFonts w:ascii="Arial" w:eastAsia="Times New Roman" w:hAnsi="Arial" w:cs="Arial"/>
          <w:sz w:val="20"/>
          <w:szCs w:val="20"/>
        </w:rPr>
        <w:t>komponen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,</w:t>
      </w:r>
      <w:proofErr w:type="gram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sehingga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muncul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jenis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port (Fast Ethernet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Giga Ethernet) yang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terdapat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komponen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tersebut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,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klik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jenis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port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tersebut</w:t>
      </w:r>
      <w:proofErr w:type="spellEnd"/>
    </w:p>
    <w:p w:rsidR="00672E43" w:rsidRPr="00672E43" w:rsidRDefault="00672E43" w:rsidP="00672E43">
      <w:pPr>
        <w:numPr>
          <w:ilvl w:val="0"/>
          <w:numId w:val="2"/>
        </w:numPr>
        <w:spacing w:after="60" w:line="233" w:lineRule="atLeast"/>
        <w:ind w:firstLine="0"/>
        <w:rPr>
          <w:rFonts w:ascii="Arial" w:eastAsia="Times New Roman" w:hAnsi="Arial" w:cs="Arial"/>
          <w:sz w:val="20"/>
          <w:szCs w:val="20"/>
        </w:rPr>
      </w:pP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kabel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terhubung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aturlah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IP Address router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pertama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>:</w:t>
      </w: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a)</w:t>
      </w:r>
      <w:r w:rsidRPr="00672E43">
        <w:rPr>
          <w:rFonts w:ascii="Arial" w:eastAsia="Times New Roman" w:hAnsi="Arial" w:cs="Arial"/>
          <w:sz w:val="14"/>
          <w:szCs w:val="14"/>
        </w:rPr>
        <w:t>         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Double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router</w:t>
      </w: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b)</w:t>
      </w:r>
      <w:r w:rsidRPr="00672E43">
        <w:rPr>
          <w:rFonts w:ascii="Arial" w:eastAsia="Times New Roman" w:hAnsi="Arial" w:cs="Arial"/>
          <w:sz w:val="14"/>
          <w:szCs w:val="14"/>
        </w:rPr>
        <w:t>       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Pilih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Config</w:t>
      </w:r>
      <w:proofErr w:type="spellEnd"/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c)</w:t>
      </w:r>
      <w:r w:rsidRPr="00672E43">
        <w:rPr>
          <w:rFonts w:ascii="Arial" w:eastAsia="Times New Roman" w:hAnsi="Arial" w:cs="Arial"/>
          <w:sz w:val="14"/>
          <w:szCs w:val="14"/>
        </w:rPr>
        <w:t>              </w:t>
      </w:r>
      <w:r w:rsidRPr="00672E43">
        <w:rPr>
          <w:rFonts w:ascii="Arial" w:eastAsia="Times New Roman" w:hAnsi="Arial" w:cs="Arial"/>
          <w:sz w:val="24"/>
          <w:szCs w:val="24"/>
        </w:rPr>
        <w:t>Save</w:t>
      </w: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d)</w:t>
      </w:r>
      <w:r w:rsidRPr="00672E43">
        <w:rPr>
          <w:rFonts w:ascii="Arial" w:eastAsia="Times New Roman" w:hAnsi="Arial" w:cs="Arial"/>
          <w:sz w:val="14"/>
          <w:szCs w:val="14"/>
        </w:rPr>
        <w:t>       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Pilih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CLI</w:t>
      </w: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e)</w:t>
      </w:r>
      <w:r w:rsidRPr="00672E43">
        <w:rPr>
          <w:rFonts w:ascii="Arial" w:eastAsia="Times New Roman" w:hAnsi="Arial" w:cs="Arial"/>
          <w:sz w:val="14"/>
          <w:szCs w:val="14"/>
        </w:rPr>
        <w:t>              </w:t>
      </w:r>
      <w:r w:rsidRPr="00672E43">
        <w:rPr>
          <w:rFonts w:ascii="Arial" w:eastAsia="Times New Roman" w:hAnsi="Arial" w:cs="Arial"/>
          <w:sz w:val="24"/>
          <w:szCs w:val="24"/>
        </w:rPr>
        <w:t>Enter</w:t>
      </w:r>
    </w:p>
    <w:p w:rsidR="00672E43" w:rsidRPr="00672E43" w:rsidRDefault="00672E43" w:rsidP="00672E43">
      <w:pPr>
        <w:spacing w:after="0" w:line="233" w:lineRule="atLeast"/>
        <w:ind w:hanging="425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f)</w:t>
      </w:r>
      <w:r w:rsidRPr="00672E43">
        <w:rPr>
          <w:rFonts w:ascii="Arial" w:eastAsia="Times New Roman" w:hAnsi="Arial" w:cs="Arial"/>
          <w:sz w:val="14"/>
          <w:szCs w:val="14"/>
        </w:rPr>
        <w:t>         </w:t>
      </w:r>
      <w:proofErr w:type="spellStart"/>
      <w:proofErr w:type="gramStart"/>
      <w:r w:rsidRPr="00672E43">
        <w:rPr>
          <w:rFonts w:ascii="Arial" w:eastAsia="Times New Roman" w:hAnsi="Arial" w:cs="Arial"/>
          <w:sz w:val="24"/>
          <w:szCs w:val="24"/>
        </w:rPr>
        <w:t>ketik</w:t>
      </w:r>
      <w:proofErr w:type="spellEnd"/>
      <w:proofErr w:type="gramEnd"/>
      <w:r w:rsidRPr="00672E43">
        <w:rPr>
          <w:rFonts w:ascii="Arial" w:eastAsia="Times New Roman" w:hAnsi="Arial" w:cs="Arial"/>
          <w:sz w:val="24"/>
          <w:szCs w:val="24"/>
        </w:rPr>
        <w:t xml:space="preserve"> enable &gt;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conf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t &gt;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int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g0/0 &gt;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ip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add 192.168.1.1 255.255.255.0 &gt; no shut</w:t>
      </w:r>
    </w:p>
    <w:p w:rsidR="00672E43" w:rsidRPr="00672E43" w:rsidRDefault="00672E43" w:rsidP="00672E43">
      <w:pPr>
        <w:numPr>
          <w:ilvl w:val="0"/>
          <w:numId w:val="3"/>
        </w:numPr>
        <w:spacing w:after="60" w:line="233" w:lineRule="atLeast"/>
        <w:ind w:firstLine="0"/>
        <w:rPr>
          <w:rFonts w:ascii="Arial" w:eastAsia="Times New Roman" w:hAnsi="Arial" w:cs="Arial"/>
          <w:sz w:val="20"/>
          <w:szCs w:val="20"/>
        </w:rPr>
      </w:pP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Kemudian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atur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IP  Address router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kedua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>: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a)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Double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router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b)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Pilih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CLI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c)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proofErr w:type="gramStart"/>
      <w:r w:rsidRPr="00672E43">
        <w:rPr>
          <w:rFonts w:ascii="Arial" w:eastAsia="Times New Roman" w:hAnsi="Arial" w:cs="Arial"/>
          <w:sz w:val="24"/>
          <w:szCs w:val="24"/>
        </w:rPr>
        <w:t>ketik</w:t>
      </w:r>
      <w:proofErr w:type="spellEnd"/>
      <w:proofErr w:type="gramEnd"/>
      <w:r w:rsidRPr="00672E43">
        <w:rPr>
          <w:rFonts w:ascii="Arial" w:eastAsia="Times New Roman" w:hAnsi="Arial" w:cs="Arial"/>
          <w:sz w:val="24"/>
          <w:szCs w:val="24"/>
        </w:rPr>
        <w:t xml:space="preserve"> &gt;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int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g0/1 &gt;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ip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add 192.168.2.1 255.255.255.0 &gt; no shut &gt; ex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 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0"/>
          <w:szCs w:val="20"/>
        </w:rPr>
        <w:t>8.</w:t>
      </w:r>
      <w:r w:rsidRPr="00672E43">
        <w:rPr>
          <w:rFonts w:ascii="Arial" w:eastAsia="Times New Roman" w:hAnsi="Arial" w:cs="Arial"/>
          <w:sz w:val="14"/>
          <w:szCs w:val="14"/>
        </w:rPr>
        <w:t>      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Setelah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router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sudah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dikonfigurasi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maka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kabel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semula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merah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berubah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menjadi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hijau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menandakan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sudah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terhubung</w:t>
      </w:r>
      <w:proofErr w:type="spellEnd"/>
    </w:p>
    <w:p w:rsidR="00672E43" w:rsidRPr="00672E43" w:rsidRDefault="00672E43" w:rsidP="00672E43">
      <w:pPr>
        <w:numPr>
          <w:ilvl w:val="0"/>
          <w:numId w:val="4"/>
        </w:numPr>
        <w:spacing w:after="60" w:line="233" w:lineRule="atLeast"/>
        <w:ind w:firstLine="0"/>
        <w:rPr>
          <w:rFonts w:ascii="Arial" w:eastAsia="Times New Roman" w:hAnsi="Arial" w:cs="Arial"/>
          <w:sz w:val="20"/>
          <w:szCs w:val="20"/>
        </w:rPr>
      </w:pP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Kemudian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mulai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mengatur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wireless router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memberikan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72E43">
        <w:rPr>
          <w:rFonts w:ascii="Arial" w:eastAsia="Times New Roman" w:hAnsi="Arial" w:cs="Arial"/>
          <w:sz w:val="24"/>
          <w:szCs w:val="24"/>
        </w:rPr>
        <w:t>nama</w:t>
      </w:r>
      <w:proofErr w:type="spellEnd"/>
      <w:proofErr w:type="gramEnd"/>
      <w:r w:rsidRPr="00672E4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pemberian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bertujuan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supaya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saat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mengkoneksikan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wireless router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kebingungan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karena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adanya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kesamaan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nama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Caranya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yaitu</w:t>
      </w:r>
      <w:proofErr w:type="spellEnd"/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a)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Double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Wireless Route0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b)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Pilih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GUI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c)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opsi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Wireless &gt; Network Name (SSID)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d)</w:t>
      </w:r>
      <w:r w:rsidRPr="00672E43">
        <w:rPr>
          <w:rFonts w:ascii="Arial" w:eastAsia="Times New Roman" w:hAnsi="Arial" w:cs="Arial"/>
          <w:sz w:val="14"/>
          <w:szCs w:val="14"/>
        </w:rPr>
        <w:t>     </w:t>
      </w:r>
      <w:r w:rsidRPr="00672E43">
        <w:rPr>
          <w:rFonts w:ascii="Arial" w:eastAsia="Times New Roman" w:hAnsi="Arial" w:cs="Arial"/>
          <w:sz w:val="24"/>
          <w:szCs w:val="24"/>
        </w:rPr>
        <w:t>Save Changes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10.</w:t>
      </w:r>
      <w:r w:rsidRPr="00672E43">
        <w:rPr>
          <w:rFonts w:ascii="Arial" w:eastAsia="Times New Roman" w:hAnsi="Arial" w:cs="Arial"/>
          <w:sz w:val="14"/>
          <w:szCs w:val="14"/>
        </w:rPr>
        <w:t> 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Selanjutnya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masih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di Wireless Router0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pilih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Config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&gt; LAN &gt; Isi IP Address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dan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Subnet Mask</w:t>
      </w: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</w:p>
    <w:p w:rsidR="00672E43" w:rsidRPr="00672E43" w:rsidRDefault="00672E43" w:rsidP="00672E43">
      <w:pPr>
        <w:numPr>
          <w:ilvl w:val="0"/>
          <w:numId w:val="5"/>
        </w:numPr>
        <w:spacing w:after="60" w:line="233" w:lineRule="atLeast"/>
        <w:ind w:firstLine="0"/>
        <w:rPr>
          <w:rFonts w:ascii="Arial" w:eastAsia="Times New Roman" w:hAnsi="Arial" w:cs="Arial"/>
          <w:sz w:val="20"/>
          <w:szCs w:val="20"/>
        </w:rPr>
      </w:pPr>
      <w:proofErr w:type="spellStart"/>
      <w:r w:rsidRPr="00672E43">
        <w:rPr>
          <w:rFonts w:ascii="Arial" w:eastAsia="Times New Roman" w:hAnsi="Arial" w:cs="Arial"/>
          <w:sz w:val="24"/>
          <w:szCs w:val="24"/>
        </w:rPr>
        <w:t>Ulangi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8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sampai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9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Wireless Router1</w:t>
      </w: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12.</w:t>
      </w:r>
      <w:r w:rsidRPr="00672E43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berikutnya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mengkonfigurasi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72E43">
        <w:rPr>
          <w:rFonts w:ascii="Arial" w:eastAsia="Times New Roman" w:hAnsi="Arial" w:cs="Arial"/>
          <w:sz w:val="24"/>
          <w:szCs w:val="24"/>
        </w:rPr>
        <w:t>cara</w:t>
      </w:r>
      <w:proofErr w:type="spellEnd"/>
      <w:proofErr w:type="gramEnd"/>
      <w:r w:rsidRPr="00672E43">
        <w:rPr>
          <w:rFonts w:ascii="Arial" w:eastAsia="Times New Roman" w:hAnsi="Arial" w:cs="Arial"/>
          <w:sz w:val="24"/>
          <w:szCs w:val="24"/>
        </w:rPr>
        <w:t>: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a)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Double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pertama</w:t>
      </w:r>
      <w:proofErr w:type="spellEnd"/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b)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Pilih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Physical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c)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Matikan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tombol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power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on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off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d)</w:t>
      </w:r>
      <w:r w:rsidRPr="00672E43">
        <w:rPr>
          <w:rFonts w:ascii="Arial" w:eastAsia="Times New Roman" w:hAnsi="Arial" w:cs="Arial"/>
          <w:sz w:val="14"/>
          <w:szCs w:val="14"/>
        </w:rPr>
        <w:t>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Kemudian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pindahkan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Ethernet LAN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PT-MICROPHONE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lastRenderedPageBreak/>
        <w:t>e)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tarik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WMP-300N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posisi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sebelum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Ethernet LAN di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pindahkan</w:t>
      </w:r>
      <w:proofErr w:type="spellEnd"/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f)</w:t>
      </w:r>
      <w:r w:rsidRPr="00672E43">
        <w:rPr>
          <w:rFonts w:ascii="Arial" w:eastAsia="Times New Roman" w:hAnsi="Arial" w:cs="Arial"/>
          <w:sz w:val="14"/>
          <w:szCs w:val="14"/>
        </w:rPr>
        <w:t> 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Hidupkan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kembali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tombol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power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off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on</w:t>
      </w: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13.</w:t>
      </w:r>
      <w:r w:rsidRPr="00672E43">
        <w:rPr>
          <w:rFonts w:ascii="Arial" w:eastAsia="Times New Roman" w:hAnsi="Arial" w:cs="Arial"/>
          <w:sz w:val="20"/>
          <w:szCs w:val="20"/>
        </w:rPr>
        <w:t> 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Kemudian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opsi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Desktop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pilih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PC Wireless &gt; Connect &gt;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Fela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&gt; Connect</w:t>
      </w: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14.</w:t>
      </w:r>
      <w:r w:rsidRPr="00672E43">
        <w:rPr>
          <w:rFonts w:ascii="Arial" w:eastAsia="Times New Roman" w:hAnsi="Arial" w:cs="Arial"/>
          <w:sz w:val="20"/>
          <w:szCs w:val="20"/>
        </w:rPr>
        <w:t>  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Lakukan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hal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proofErr w:type="gramStart"/>
      <w:r w:rsidRPr="00672E43">
        <w:rPr>
          <w:rFonts w:ascii="Arial" w:eastAsia="Times New Roman" w:hAnsi="Arial" w:cs="Arial"/>
          <w:sz w:val="20"/>
          <w:szCs w:val="20"/>
        </w:rPr>
        <w:t>sama</w:t>
      </w:r>
      <w:proofErr w:type="spellEnd"/>
      <w:proofErr w:type="gram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PC1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sampai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PC6,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PC7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sampai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PC13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pada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saat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mengkoneksikan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     wireless SSID yang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dipilih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yaitu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dengan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nama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Ulfa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karena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jika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pilih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SSID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Fela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maka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otomatis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wifi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PC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akan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menyebrang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sehingga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gambar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akan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terlihat</w:t>
      </w:r>
      <w:proofErr w:type="spellEnd"/>
      <w:r w:rsidRPr="00672E4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0"/>
          <w:szCs w:val="20"/>
        </w:rPr>
        <w:t>berantakan</w:t>
      </w:r>
      <w:proofErr w:type="spellEnd"/>
    </w:p>
    <w:p w:rsidR="00672E43" w:rsidRPr="00672E43" w:rsidRDefault="00672E43" w:rsidP="00672E43">
      <w:pPr>
        <w:numPr>
          <w:ilvl w:val="0"/>
          <w:numId w:val="6"/>
        </w:numPr>
        <w:spacing w:after="60" w:line="233" w:lineRule="atLeast"/>
        <w:ind w:firstLine="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selesai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dikonfigurasi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konfigurasi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CLI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router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>: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    a)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Double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router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    b)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Pilih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CLI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    c)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Isikan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network 192.168.1.0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            d)</w:t>
      </w:r>
      <w:r w:rsidRPr="00672E43">
        <w:rPr>
          <w:rFonts w:ascii="Arial" w:eastAsia="Times New Roman" w:hAnsi="Arial" w:cs="Arial"/>
          <w:sz w:val="14"/>
          <w:szCs w:val="14"/>
        </w:rPr>
        <w:t>     </w:t>
      </w:r>
      <w:r w:rsidRPr="00672E43">
        <w:rPr>
          <w:rFonts w:ascii="Arial" w:eastAsia="Times New Roman" w:hAnsi="Arial" w:cs="Arial"/>
          <w:sz w:val="24"/>
          <w:szCs w:val="24"/>
        </w:rPr>
        <w:t>Enter</w:t>
      </w:r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e)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r w:rsidRPr="00672E43">
        <w:rPr>
          <w:rFonts w:ascii="Arial" w:eastAsia="Times New Roman" w:hAnsi="Arial" w:cs="Arial"/>
          <w:sz w:val="24"/>
          <w:szCs w:val="24"/>
        </w:rPr>
        <w:t>Network 192.168.2.0</w:t>
      </w:r>
    </w:p>
    <w:p w:rsidR="00672E43" w:rsidRPr="00672E43" w:rsidRDefault="00672E43" w:rsidP="00672E43">
      <w:pPr>
        <w:spacing w:after="0" w:line="233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:rsidR="00672E43" w:rsidRPr="00672E43" w:rsidRDefault="00672E43" w:rsidP="00672E43">
      <w:pPr>
        <w:numPr>
          <w:ilvl w:val="0"/>
          <w:numId w:val="7"/>
        </w:numPr>
        <w:spacing w:after="60" w:line="233" w:lineRule="atLeast"/>
        <w:ind w:firstLine="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 xml:space="preserve">Router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terkonfigurasi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berikutnya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konfigurasi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IP Address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PC0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sampai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PC6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>: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a)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Double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PC0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b)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PIlih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IP Configuration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c)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r w:rsidRPr="00672E43">
        <w:rPr>
          <w:rFonts w:ascii="Arial" w:eastAsia="Times New Roman" w:hAnsi="Arial" w:cs="Arial"/>
          <w:sz w:val="24"/>
          <w:szCs w:val="24"/>
        </w:rPr>
        <w:t>Desktop &gt; Static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d)</w:t>
      </w:r>
      <w:r w:rsidRPr="00672E43">
        <w:rPr>
          <w:rFonts w:ascii="Arial" w:eastAsia="Times New Roman" w:hAnsi="Arial" w:cs="Arial"/>
          <w:sz w:val="14"/>
          <w:szCs w:val="14"/>
        </w:rPr>
        <w:t>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Isi IP Address, Subnet Mask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Gateway</w:t>
      </w:r>
    </w:p>
    <w:p w:rsidR="00672E43" w:rsidRPr="00672E43" w:rsidRDefault="00672E43" w:rsidP="00672E43">
      <w:pPr>
        <w:spacing w:after="0" w:line="233" w:lineRule="atLeast"/>
        <w:ind w:firstLine="420"/>
        <w:jc w:val="center"/>
        <w:rPr>
          <w:rFonts w:ascii="Arial" w:eastAsia="Times New Roman" w:hAnsi="Arial" w:cs="Arial"/>
          <w:sz w:val="20"/>
          <w:szCs w:val="20"/>
        </w:rPr>
      </w:pPr>
    </w:p>
    <w:p w:rsidR="00672E43" w:rsidRPr="00672E43" w:rsidRDefault="00672E43" w:rsidP="00672E43">
      <w:pPr>
        <w:spacing w:after="0" w:line="233" w:lineRule="atLeast"/>
        <w:ind w:firstLine="420"/>
        <w:jc w:val="center"/>
        <w:rPr>
          <w:rFonts w:ascii="Arial" w:eastAsia="Times New Roman" w:hAnsi="Arial" w:cs="Arial"/>
          <w:sz w:val="20"/>
          <w:szCs w:val="20"/>
        </w:rPr>
      </w:pPr>
    </w:p>
    <w:p w:rsidR="00672E43" w:rsidRPr="00672E43" w:rsidRDefault="00672E43" w:rsidP="00672E43">
      <w:pPr>
        <w:numPr>
          <w:ilvl w:val="0"/>
          <w:numId w:val="8"/>
        </w:numPr>
        <w:spacing w:after="60" w:line="233" w:lineRule="atLeast"/>
        <w:ind w:firstLine="0"/>
        <w:rPr>
          <w:rFonts w:ascii="Arial" w:eastAsia="Times New Roman" w:hAnsi="Arial" w:cs="Arial"/>
          <w:sz w:val="20"/>
          <w:szCs w:val="20"/>
        </w:rPr>
      </w:pPr>
      <w:proofErr w:type="spellStart"/>
      <w:r w:rsidRPr="00672E43">
        <w:rPr>
          <w:rFonts w:ascii="Arial" w:eastAsia="Times New Roman" w:hAnsi="Arial" w:cs="Arial"/>
          <w:sz w:val="24"/>
          <w:szCs w:val="24"/>
        </w:rPr>
        <w:t>Lakukan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hal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PC7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sampai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PC13</w:t>
      </w:r>
    </w:p>
    <w:p w:rsidR="00672E43" w:rsidRPr="00672E43" w:rsidRDefault="00672E43" w:rsidP="00672E43">
      <w:pPr>
        <w:spacing w:after="0" w:line="233" w:lineRule="atLeast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672E43" w:rsidRPr="00672E43" w:rsidRDefault="00672E43" w:rsidP="00672E43">
      <w:pPr>
        <w:spacing w:after="0" w:line="233" w:lineRule="atLeast"/>
        <w:rPr>
          <w:rFonts w:ascii="Arial" w:eastAsia="Times New Roman" w:hAnsi="Arial" w:cs="Arial"/>
          <w:sz w:val="20"/>
          <w:szCs w:val="20"/>
        </w:rPr>
      </w:pPr>
    </w:p>
    <w:p w:rsidR="00672E43" w:rsidRPr="00672E43" w:rsidRDefault="00672E43" w:rsidP="00672E43">
      <w:pPr>
        <w:numPr>
          <w:ilvl w:val="0"/>
          <w:numId w:val="9"/>
        </w:numPr>
        <w:spacing w:after="60" w:line="233" w:lineRule="atLeast"/>
        <w:ind w:firstLine="0"/>
        <w:rPr>
          <w:rFonts w:ascii="Arial" w:eastAsia="Times New Roman" w:hAnsi="Arial" w:cs="Arial"/>
          <w:sz w:val="20"/>
          <w:szCs w:val="20"/>
        </w:rPr>
      </w:pP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komputer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, router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wireless Router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dikonfigurasi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sekarang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waktunya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mencari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tahu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apakah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jaringan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terbentuk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sempurna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belum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yaitu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72E43">
        <w:rPr>
          <w:rFonts w:ascii="Arial" w:eastAsia="Times New Roman" w:hAnsi="Arial" w:cs="Arial"/>
          <w:sz w:val="24"/>
          <w:szCs w:val="24"/>
        </w:rPr>
        <w:t>cara</w:t>
      </w:r>
      <w:proofErr w:type="spellEnd"/>
      <w:proofErr w:type="gram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menge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-ping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komputer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network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beda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network.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>: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a)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komputer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ingin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meng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-ping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komputer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network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672E43">
        <w:rPr>
          <w:rFonts w:ascii="Arial" w:eastAsia="Times New Roman" w:hAnsi="Arial" w:cs="Arial"/>
          <w:sz w:val="24"/>
          <w:szCs w:val="24"/>
        </w:rPr>
        <w:t>beda</w:t>
      </w:r>
      <w:proofErr w:type="spellEnd"/>
      <w:proofErr w:type="gramEnd"/>
      <w:r w:rsidRPr="00672E43">
        <w:rPr>
          <w:rFonts w:ascii="Arial" w:eastAsia="Times New Roman" w:hAnsi="Arial" w:cs="Arial"/>
          <w:sz w:val="24"/>
          <w:szCs w:val="24"/>
        </w:rPr>
        <w:t xml:space="preserve"> network,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kemudian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muncul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window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baru</w:t>
      </w:r>
      <w:proofErr w:type="spellEnd"/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b)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Klik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tab Desktop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c)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Masuk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menu Command Prompt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d)</w:t>
      </w:r>
      <w:r w:rsidRPr="00672E43">
        <w:rPr>
          <w:rFonts w:ascii="Arial" w:eastAsia="Times New Roman" w:hAnsi="Arial" w:cs="Arial"/>
          <w:sz w:val="14"/>
          <w:szCs w:val="14"/>
        </w:rPr>
        <w:t>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Dan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ketikan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perintah</w:t>
      </w:r>
      <w:proofErr w:type="spellEnd"/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e)</w:t>
      </w:r>
      <w:r w:rsidRPr="00672E43">
        <w:rPr>
          <w:rFonts w:ascii="Arial" w:eastAsia="Times New Roman" w:hAnsi="Arial" w:cs="Arial"/>
          <w:sz w:val="14"/>
          <w:szCs w:val="14"/>
        </w:rPr>
        <w:t> 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Ping 192.168.2.5 (IP Address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komputer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tujuan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>)</w:t>
      </w:r>
    </w:p>
    <w:p w:rsidR="00672E43" w:rsidRPr="00672E43" w:rsidRDefault="00672E43" w:rsidP="00672E43">
      <w:pPr>
        <w:spacing w:after="0" w:line="233" w:lineRule="atLeast"/>
        <w:ind w:hanging="360"/>
        <w:rPr>
          <w:rFonts w:ascii="Arial" w:eastAsia="Times New Roman" w:hAnsi="Arial" w:cs="Arial"/>
          <w:sz w:val="20"/>
          <w:szCs w:val="20"/>
        </w:rPr>
      </w:pPr>
      <w:r w:rsidRPr="00672E43">
        <w:rPr>
          <w:rFonts w:ascii="Arial" w:eastAsia="Times New Roman" w:hAnsi="Arial" w:cs="Arial"/>
          <w:sz w:val="24"/>
          <w:szCs w:val="24"/>
        </w:rPr>
        <w:t>f)</w:t>
      </w:r>
      <w:r w:rsidRPr="00672E43">
        <w:rPr>
          <w:rFonts w:ascii="Arial" w:eastAsia="Times New Roman" w:hAnsi="Arial" w:cs="Arial"/>
          <w:sz w:val="14"/>
          <w:szCs w:val="14"/>
        </w:rPr>
        <w:t>       </w:t>
      </w:r>
      <w:r w:rsidRPr="00672E43">
        <w:rPr>
          <w:rFonts w:ascii="Arial" w:eastAsia="Times New Roman" w:hAnsi="Arial" w:cs="Arial"/>
          <w:sz w:val="24"/>
          <w:szCs w:val="24"/>
        </w:rPr>
        <w:t xml:space="preserve">Ping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sukses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menandakan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jalur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komunikasi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data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antar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network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sudah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terhubung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siap</w:t>
      </w:r>
      <w:proofErr w:type="spellEnd"/>
      <w:r w:rsidRPr="00672E4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72E43">
        <w:rPr>
          <w:rFonts w:ascii="Arial" w:eastAsia="Times New Roman" w:hAnsi="Arial" w:cs="Arial"/>
          <w:sz w:val="24"/>
          <w:szCs w:val="24"/>
        </w:rPr>
        <w:t>digunakan</w:t>
      </w:r>
      <w:proofErr w:type="spellEnd"/>
    </w:p>
    <w:p w:rsidR="00672E43" w:rsidRPr="00D74B6A" w:rsidRDefault="00672E43" w:rsidP="00672E43">
      <w:pPr>
        <w:rPr>
          <w:rFonts w:ascii="Arial" w:hAnsi="Arial" w:cs="Arial"/>
        </w:rPr>
      </w:pPr>
    </w:p>
    <w:sectPr w:rsidR="00672E43" w:rsidRPr="00D74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339"/>
    <w:multiLevelType w:val="multilevel"/>
    <w:tmpl w:val="AE4C44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62B8C"/>
    <w:multiLevelType w:val="multilevel"/>
    <w:tmpl w:val="CD720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44EE8"/>
    <w:multiLevelType w:val="multilevel"/>
    <w:tmpl w:val="BAEC60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65D29"/>
    <w:multiLevelType w:val="multilevel"/>
    <w:tmpl w:val="564C2C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13D1D"/>
    <w:multiLevelType w:val="multilevel"/>
    <w:tmpl w:val="72F48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D0DC5"/>
    <w:multiLevelType w:val="multilevel"/>
    <w:tmpl w:val="C1A460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A3260"/>
    <w:multiLevelType w:val="multilevel"/>
    <w:tmpl w:val="9DE4AF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00969"/>
    <w:multiLevelType w:val="multilevel"/>
    <w:tmpl w:val="612A0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249C3"/>
    <w:multiLevelType w:val="multilevel"/>
    <w:tmpl w:val="21CC19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95"/>
    <w:rsid w:val="00444B3A"/>
    <w:rsid w:val="00672E43"/>
    <w:rsid w:val="00D74B6A"/>
    <w:rsid w:val="00E7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429A47-3D0B-4C12-ADF3-677FD531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2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2E4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72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64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31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ijandismkbancak.blogspot.com/2018/12/langkah-langkah-routing-pada-cisc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</dc:creator>
  <cp:keywords/>
  <dc:description/>
  <cp:lastModifiedBy>Tuslim</cp:lastModifiedBy>
  <cp:revision>2</cp:revision>
  <dcterms:created xsi:type="dcterms:W3CDTF">2020-01-06T01:38:00Z</dcterms:created>
  <dcterms:modified xsi:type="dcterms:W3CDTF">2020-01-06T02:53:00Z</dcterms:modified>
</cp:coreProperties>
</file>