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C0" w:rsidRPr="00717AC0" w:rsidRDefault="00717AC0" w:rsidP="00717A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17AC0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Pr="00717AC0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52EC575A" wp14:editId="7EEBB670">
            <wp:extent cx="7063740" cy="5335905"/>
            <wp:effectExtent l="0" t="0" r="3810" b="0"/>
            <wp:docPr id="1" name="Picture 1" descr="https://www.suse.com/c/wp-content/uploads/2018/07/iptables-masquerade-network-diagram-e15318509765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se.com/c/wp-content/uploads/2018/07/iptables-masquerade-network-diagram-e153185097657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40" cy="533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Cloud configuration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In real life, the hosts would be behind a NAT or firewall and be presented by an outside public interface as the sending source. Let’s simplify it. For lab purposes, let us assume that the following statements are true.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Route Tables, ACL’s, and Security Groups are configured to support the following.</w:t>
      </w:r>
    </w:p>
    <w:p w:rsidR="00717AC0" w:rsidRPr="00717AC0" w:rsidRDefault="00717AC0" w:rsidP="00717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Node A represents the remote datacenter facility and migration source. An example might be a colocation facility in some public datacenter provider space (a cage.) </w:t>
      </w:r>
    </w:p>
    <w:p w:rsidR="00717AC0" w:rsidRPr="00717AC0" w:rsidRDefault="00717AC0" w:rsidP="00717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Node A resides in the 10.0.5.0/24 network</w:t>
      </w:r>
    </w:p>
    <w:p w:rsidR="00717AC0" w:rsidRPr="00717AC0" w:rsidRDefault="00717AC0" w:rsidP="00717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Node A can only reach Host B.</w:t>
      </w:r>
    </w:p>
    <w:p w:rsidR="00717AC0" w:rsidRPr="00717AC0" w:rsidRDefault="00717AC0" w:rsidP="00717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 Node B </w:t>
      </w:r>
    </w:p>
    <w:p w:rsidR="00717AC0" w:rsidRPr="00717AC0" w:rsidRDefault="00717AC0" w:rsidP="00717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lastRenderedPageBreak/>
        <w:t>Resides in the 10.0.10.0/24 network.</w:t>
      </w:r>
    </w:p>
    <w:p w:rsidR="00717AC0" w:rsidRPr="00717AC0" w:rsidRDefault="00717AC0" w:rsidP="00717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Node B can reach Nodes A and C. This becomes our Masquerade node.</w:t>
      </w:r>
    </w:p>
    <w:p w:rsidR="00717AC0" w:rsidRPr="00717AC0" w:rsidRDefault="00717AC0" w:rsidP="00717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Node C </w:t>
      </w:r>
    </w:p>
    <w:p w:rsidR="00717AC0" w:rsidRPr="00717AC0" w:rsidRDefault="00717AC0" w:rsidP="00717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Resides in 10.0.20.0/24.</w:t>
      </w:r>
    </w:p>
    <w:p w:rsidR="00717AC0" w:rsidRPr="00717AC0" w:rsidRDefault="00717AC0" w:rsidP="00717A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Can only reach node B.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Considering performance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Environmental requirement for this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PoC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: Node B has only a single NIC. All ingress and egress traffic between nodes will </w:t>
      </w: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travers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this single virtual 1GBps NIC. This was a condition in our set of requirements from the customer. The goal was an eventual 1-way migration of data.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This solution would have a maximum throughput rate of 125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MBps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or less due to the single shared virtual NIC, barring any other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QoS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limitations against the VM instance or within the shared infrastructure.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Gigabit Ethernet runs up to 125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MBps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(1,000 Mbps / 8 = 125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MBps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>.) Due to the nature of traffic flows on a virtual network device, throughput will likely be closer to half this amount, or 62MBps.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Latency due to localization, the software virtualization stack, congestion on shared infrastructure, or other factors will further affect throughput.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Other configurations are certainly possible, such as multiple bonded NIC’s or Enhanced 10GB or better networking.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All 3 SLES 12 sp3 instances were instantiated with default settings and without a desktop environment. Your installation options may vary depending upon the hardware or hosting environment.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Let’s get it configured!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Verify routes on Node A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route</w:t>
      </w:r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-n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Kernel IP routing table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Destination     Gateway        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Genmask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         Flags Metric Ref    Use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Iface</w:t>
      </w:r>
      <w:proofErr w:type="spell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0.0.0.0         10.0.5.1        0.0.0.0         UG    0      0        0 eth0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10.0.5.0        0.0.0.0         255.255.255.0   U     0      0        0 eth0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Verify routes,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iptables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version and firewall status on Node B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route</w:t>
      </w:r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-n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Kernel IP routing table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Destination     Gateway        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Genmask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         Flags Metric Ref    Use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Iface</w:t>
      </w:r>
      <w:proofErr w:type="spell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0.0.0.0         10.0.10.1       0.0.0.0         UG    0      0        0 eth0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10.0.10.0       0.0.0.0         255.255.255.0   U     0      0        0 eth0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iptables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-V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iptables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v1.4.21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systemctl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is-enabled SuSEfirewall2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disabled</w:t>
      </w:r>
      <w:proofErr w:type="gram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17AC0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 w:rsidRPr="00717A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future blog may cover the use of the SUSE firewall service as an alternate solution.)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Routes on Node C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route</w:t>
      </w:r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-n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Kernel IP routing table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Destination     Gateway        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Genmask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         Flags Metric Ref    Use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Iface</w:t>
      </w:r>
      <w:proofErr w:type="spell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0.0.0.0         10.0.20.1       0.0.0.0         UG    0      0        0 eth0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10.0.20.0       0.0.0.0         255.255.255.0   U     0      0        0 eth0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Testing will be done from Node A and monitored on Nodes B and C. We recommend configuring password-less SSH logins from node A to node C. Alternatively you could enable username and password connections as illustrated below. It is not necessary to configure this credential on Node B.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Create a user on node C and enable password based authentication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useradd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-m -d /home/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TestUser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-c “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IPtables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Test”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TestUser</w:t>
      </w:r>
      <w:proofErr w:type="spell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#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passwd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TestUser</w:t>
      </w:r>
      <w:proofErr w:type="spell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#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sed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‘s|[#]*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PasswordAuthentication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no|PasswordAuthentication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yes|g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’ 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ssh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sshd_config</w:t>
      </w:r>
      <w:proofErr w:type="spell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# </w:t>
      </w:r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cat</w:t>
      </w:r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ssh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sshd_config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grep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PasswordAuthentication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yes”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PasswordAuthentication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systemctl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restart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sshd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&amp;&amp;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systemctl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status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sshd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|tail -5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May 11 21:10:52 ip-10-0-20-100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systemd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1]: Started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OpenSSH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Daemon.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All additional configuration is done on node B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Enable persistent IP forwarding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echo</w:t>
      </w:r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“net.ipv4.ip_forward=1” &gt;&gt; 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sysctl.d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/99-sysctl.conf 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sysctl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-p 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sysctl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net.ipv4.ip_forward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net,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>ipv4.ip_forward = 1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Verify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persistentence</w:t>
      </w:r>
      <w:proofErr w:type="spell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reboot</w:t>
      </w:r>
      <w:proofErr w:type="gram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sysctl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net.ipv4.ip_forward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net,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>ipv4.ip_forward = 1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Configure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iptables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rules to NAT table and PREROUTING Chain to support SSH traffic from node A to Destination NAT of Node C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iptables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-t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nat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-A PREROUTING -p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tcp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-s 10.0.5.100 –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dport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40022 -j DNAT –to-destination 10.0.20.100:22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Enable the Masquerade function for the nay table on the POSTROUTING chain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iptables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-t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nat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-A POSTROUTING -j MASQUERADE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Configure Node B to survive reboots.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iptables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-save &gt; 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var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iptables.save</w:t>
      </w:r>
      <w:proofErr w:type="spell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File looks similar to this.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cat</w:t>
      </w:r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var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iptables.save</w:t>
      </w:r>
      <w:proofErr w:type="spell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Generated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iptables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>-save v1.4.21 on Fri May 11 19:13:24 2018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:PREROUTING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ACCEPT [0:0]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:INPUT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ACCEPT [0:0]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:OUTPUT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ACCEPT [1:76]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:POSTROUTING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ACCEPT [0:0]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-A PREROUTING -s 10.0.5.100/32 -p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tcp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-m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tcp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dport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40022 -j DNAT –to-destination 10.0.20.100:22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-A POSTROUTING -j MASQUERADE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COMMIT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echo</w:t>
      </w:r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iptables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-restore 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var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iptables.save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” &gt;&gt; 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init.d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after.local</w:t>
      </w:r>
      <w:proofErr w:type="spell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cat</w:t>
      </w:r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init.d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after.local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grep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iptables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>-restore /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iptables.save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iptables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>-restore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iptables.save</w:t>
      </w:r>
      <w:proofErr w:type="spell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SSH test from Node A to Node B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forwarded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to node C) The “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TestUser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>” only exists on node C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#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ssh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TestUser@10.0.10.100 -p 40022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Have a lot of fun…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TestUser@ip-10-0-20-</w:t>
      </w: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100: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>~&gt;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View rule hits on Node B – Example: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iptables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-t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-L -n -v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Chain PREROUTING (policy ACCEPT 3 packets, 180 bytes)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pkts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bytes target    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opt in    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out     source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>               destination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0     0 DNAT      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tcp</w:t>
      </w:r>
      <w:proofErr w:type="spellEnd"/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  —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  *      *       10.0.5.100           0.0.0.0/0           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tcp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dpt:40022 to:10.0.20.100:22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6   672 MASQUERADE</w:t>
      </w: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  all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>  —  *      *       0.0.0.0/0            0.0.0.0/0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On Node C, confirm connection source using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netstat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and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tcpdump</w:t>
      </w:r>
      <w:proofErr w:type="spellEnd"/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We should see the SSH connection as coming from Node B. You may have to refresh your SSH session to see additional output.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tcpdump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eth0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src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10.0.10.100 -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20:12:18.482889 IP (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tos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0x10,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63, id 25893, offset 0, flags [DF], proto TCP (6), length 52)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10.0.10.100.58056 &gt; 10.0.20.100.ssh: Flags [.],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cksum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0x2432 (correct),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seq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2693,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ack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3150, win 272, options [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nop</w:t>
      </w: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,nop,TS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val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216308186 </w:t>
      </w:r>
      <w:proofErr w:type="spellStart"/>
      <w:r w:rsidRPr="00717AC0">
        <w:rPr>
          <w:rFonts w:ascii="Times New Roman" w:eastAsia="Times New Roman" w:hAnsi="Times New Roman" w:cs="Times New Roman"/>
          <w:sz w:val="24"/>
          <w:szCs w:val="24"/>
        </w:rPr>
        <w:t>ecr</w:t>
      </w:r>
      <w:proofErr w:type="spellEnd"/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 326450094], length 0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spellStart"/>
      <w:proofErr w:type="gram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netstat</w:t>
      </w:r>
      <w:proofErr w:type="spellEnd"/>
      <w:proofErr w:type="gram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-tan |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grep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“:22\|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ssh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|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grep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-v “LISTEN” | </w:t>
      </w:r>
      <w:proofErr w:type="spellStart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>awk</w:t>
      </w:r>
      <w:proofErr w:type="spellEnd"/>
      <w:r w:rsidRPr="00717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‘{print ”     “$4” -&gt; “$5”      “$6}’ 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10.0.20.100:22 -&gt; 66.235.19.xxx:51180      ESTABLISHED</w:t>
      </w: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  (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>this is the admin workstation)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 xml:space="preserve">10.0.20.100:22 -&gt; 10.0.10.100:58058      </w:t>
      </w:r>
      <w:proofErr w:type="gramStart"/>
      <w:r w:rsidRPr="00717AC0">
        <w:rPr>
          <w:rFonts w:ascii="Times New Roman" w:eastAsia="Times New Roman" w:hAnsi="Times New Roman" w:cs="Times New Roman"/>
          <w:sz w:val="24"/>
          <w:szCs w:val="24"/>
        </w:rPr>
        <w:t>ESTABLISHED  (</w:t>
      </w:r>
      <w:proofErr w:type="gramEnd"/>
      <w:r w:rsidRPr="00717AC0">
        <w:rPr>
          <w:rFonts w:ascii="Times New Roman" w:eastAsia="Times New Roman" w:hAnsi="Times New Roman" w:cs="Times New Roman"/>
          <w:sz w:val="24"/>
          <w:szCs w:val="24"/>
        </w:rPr>
        <w:t>this is node B)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AC0" w:rsidRPr="00717AC0" w:rsidRDefault="00717AC0" w:rsidP="00717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7AC0">
        <w:rPr>
          <w:rFonts w:ascii="Times New Roman" w:eastAsia="Times New Roman" w:hAnsi="Times New Roman" w:cs="Times New Roman"/>
          <w:b/>
          <w:bCs/>
          <w:sz w:val="27"/>
          <w:szCs w:val="27"/>
        </w:rPr>
        <w:t>Complete and test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lastRenderedPageBreak/>
        <w:t>Reboot all Nodes and repeat tests to verify configuration.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Next Documentation Steps: Create a more elegant solution with multiple high speed NIC’s or pass through tunneling.</w:t>
      </w:r>
    </w:p>
    <w:p w:rsidR="00717AC0" w:rsidRPr="00717AC0" w:rsidRDefault="00717AC0" w:rsidP="0071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AC0">
        <w:rPr>
          <w:rFonts w:ascii="Times New Roman" w:eastAsia="Times New Roman" w:hAnsi="Times New Roman" w:cs="Times New Roman"/>
          <w:sz w:val="24"/>
          <w:szCs w:val="24"/>
        </w:rPr>
        <w:t>Future Example Use Case:  High Speed Bi-directional replication for DR/BC</w:t>
      </w:r>
    </w:p>
    <w:p w:rsidR="00E35D96" w:rsidRDefault="00717AC0">
      <w:bookmarkStart w:id="0" w:name="_GoBack"/>
      <w:bookmarkEnd w:id="0"/>
    </w:p>
    <w:sectPr w:rsidR="00E35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31BE5"/>
    <w:multiLevelType w:val="multilevel"/>
    <w:tmpl w:val="9C8E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C0"/>
    <w:rsid w:val="00717AC0"/>
    <w:rsid w:val="00D32E53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49B9C-46D3-4727-98AF-B145EE57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tuslim</dc:creator>
  <cp:keywords/>
  <dc:description/>
  <cp:lastModifiedBy>tuslim</cp:lastModifiedBy>
  <cp:revision>1</cp:revision>
  <dcterms:created xsi:type="dcterms:W3CDTF">2019-09-03T01:18:00Z</dcterms:created>
  <dcterms:modified xsi:type="dcterms:W3CDTF">2019-09-03T01:19:00Z</dcterms:modified>
</cp:coreProperties>
</file>