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69720739"/>
    <w:bookmarkEnd w:id="0"/>
    <w:p w:rsidR="00BB14A1" w:rsidRPr="00BE06A6" w:rsidRDefault="00BB14A1" w:rsidP="00BB14A1">
      <w:pPr>
        <w:jc w:val="center"/>
        <w:rPr>
          <w:rFonts w:cstheme="minorHAnsi"/>
          <w:b/>
          <w:bCs/>
          <w:color w:val="000000" w:themeColor="text1"/>
          <w:sz w:val="32"/>
          <w:szCs w:val="32"/>
          <w:lang w:val="id-ID"/>
        </w:rPr>
      </w:pPr>
      <w:r>
        <w:rPr>
          <w:rFonts w:cstheme="minorHAnsi"/>
          <w:b/>
          <w:bCs/>
          <w:noProof/>
          <w:color w:val="FF0000"/>
          <w:sz w:val="48"/>
          <w:szCs w:val="48"/>
        </w:rPr>
        <mc:AlternateContent>
          <mc:Choice Requires="wps">
            <w:drawing>
              <wp:anchor distT="0" distB="0" distL="114300" distR="114300" simplePos="0" relativeHeight="251719680" behindDoc="1" locked="0" layoutInCell="1" allowOverlap="1" wp14:anchorId="2690E315" wp14:editId="1F6468D5">
                <wp:simplePos x="0" y="0"/>
                <wp:positionH relativeFrom="column">
                  <wp:posOffset>-82137</wp:posOffset>
                </wp:positionH>
                <wp:positionV relativeFrom="paragraph">
                  <wp:posOffset>-284155</wp:posOffset>
                </wp:positionV>
                <wp:extent cx="6230680" cy="9363075"/>
                <wp:effectExtent l="0" t="0" r="17780" b="28575"/>
                <wp:wrapNone/>
                <wp:docPr id="2" name="Rectangle: Rounded Corners 1"/>
                <wp:cNvGraphicFramePr/>
                <a:graphic xmlns:a="http://schemas.openxmlformats.org/drawingml/2006/main">
                  <a:graphicData uri="http://schemas.microsoft.com/office/word/2010/wordprocessingShape">
                    <wps:wsp>
                      <wps:cNvSpPr/>
                      <wps:spPr>
                        <a:xfrm>
                          <a:off x="0" y="0"/>
                          <a:ext cx="6230680" cy="936307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margin-left:-6.45pt;margin-top:-22.35pt;width:490.6pt;height:73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" fillcolor="white [3201]" strokecolor="#4f81bd [3204]" strokeweight="2pt"/>
            </w:pict>
          </mc:Fallback>
        </mc:AlternateContent>
      </w:r>
      <w:r w:rsidRPr="00BE06A6">
        <w:rPr>
          <w:rFonts w:cstheme="minorHAnsi"/>
          <w:b/>
          <w:bCs/>
          <w:noProof/>
          <w:color w:val="FF0000"/>
          <w:sz w:val="48"/>
          <w:szCs w:val="48"/>
        </w:rPr>
        <mc:AlternateContent>
          <mc:Choice Requires="wps">
            <w:drawing>
              <wp:anchor distT="0" distB="0" distL="114300" distR="114300" simplePos="0" relativeHeight="251718656" behindDoc="1" locked="0" layoutInCell="1" allowOverlap="1" wp14:anchorId="6A1682CD" wp14:editId="7CA4E0FD">
                <wp:simplePos x="0" y="0"/>
                <wp:positionH relativeFrom="column">
                  <wp:posOffset>-8065770</wp:posOffset>
                </wp:positionH>
                <wp:positionV relativeFrom="paragraph">
                  <wp:posOffset>-864870</wp:posOffset>
                </wp:positionV>
                <wp:extent cx="6153150" cy="7375663"/>
                <wp:effectExtent l="19050" t="19050" r="19050" b="15875"/>
                <wp:wrapNone/>
                <wp:docPr id="3" name="Rectangle 3"/>
                <wp:cNvGraphicFramePr/>
                <a:graphic xmlns:a="http://schemas.openxmlformats.org/drawingml/2006/main">
                  <a:graphicData uri="http://schemas.microsoft.com/office/word/2010/wordprocessingShape">
                    <wps:wsp>
                      <wps:cNvSpPr/>
                      <wps:spPr>
                        <a:xfrm>
                          <a:off x="0" y="0"/>
                          <a:ext cx="6153150" cy="7375663"/>
                        </a:xfrm>
                        <a:prstGeom prst="rect">
                          <a:avLst/>
                        </a:prstGeom>
                        <a:solidFill>
                          <a:sysClr val="window" lastClr="FFFFFF"/>
                        </a:solidFill>
                        <a:ln w="38100" cap="flat" cmpd="sng" algn="ctr">
                          <a:solidFill>
                            <a:srgbClr val="5B9BD5"/>
                          </a:solidFill>
                          <a:prstDash val="solid"/>
                          <a:miter lim="800000"/>
                        </a:ln>
                        <a:effectLst/>
                      </wps:spPr>
                      <wps:txbx>
                        <w:txbxContent>
                          <w:p w:rsidR="00BB14A1" w:rsidRDefault="00BB14A1" w:rsidP="00BB14A1">
                            <w:pPr>
                              <w:jc w:val="center"/>
                              <w:rPr>
                                <w:rFonts w:ascii="Arial" w:hAnsi="Arial" w:cs="Arial"/>
                                <w:b/>
                                <w:bCs/>
                                <w:color w:val="000000" w:themeColor="text1"/>
                                <w:sz w:val="32"/>
                                <w:szCs w:val="32"/>
                              </w:rPr>
                            </w:pPr>
                            <w:r w:rsidRPr="005855D0">
                              <w:rPr>
                                <w:rFonts w:ascii="Arial" w:hAnsi="Arial" w:cs="Arial"/>
                                <w:b/>
                                <w:bCs/>
                                <w:color w:val="000000" w:themeColor="text1"/>
                                <w:sz w:val="32"/>
                                <w:szCs w:val="32"/>
                              </w:rPr>
                              <w:t>DI SMK</w:t>
                            </w:r>
                            <w:r>
                              <w:rPr>
                                <w:rFonts w:ascii="Arial" w:hAnsi="Arial" w:cs="Arial"/>
                                <w:b/>
                                <w:bCs/>
                                <w:color w:val="000000" w:themeColor="text1"/>
                                <w:sz w:val="32"/>
                                <w:szCs w:val="32"/>
                              </w:rPr>
                              <w:tab/>
                            </w:r>
                            <w:r>
                              <w:rPr>
                                <w:rFonts w:ascii="Arial" w:hAnsi="Arial" w:cs="Arial"/>
                                <w:b/>
                                <w:bCs/>
                                <w:color w:val="000000" w:themeColor="text1"/>
                                <w:sz w:val="32"/>
                                <w:szCs w:val="32"/>
                              </w:rPr>
                              <w:tab/>
                              <w:t>:</w:t>
                            </w:r>
                            <w:r w:rsidRPr="005855D0">
                              <w:rPr>
                                <w:rFonts w:ascii="Arial" w:hAnsi="Arial" w:cs="Arial"/>
                                <w:b/>
                                <w:bCs/>
                                <w:color w:val="000000" w:themeColor="text1"/>
                                <w:sz w:val="32"/>
                                <w:szCs w:val="32"/>
                              </w:rPr>
                              <w:t xml:space="preserve"> ………………</w:t>
                            </w:r>
                          </w:p>
                          <w:p w:rsidR="00BB14A1" w:rsidRDefault="00BB14A1" w:rsidP="00BB14A1">
                            <w:pPr>
                              <w:rPr>
                                <w:rFonts w:ascii="Arial" w:hAnsi="Arial" w:cs="Arial"/>
                                <w:b/>
                                <w:bCs/>
                                <w:color w:val="000000" w:themeColor="text1"/>
                                <w:sz w:val="32"/>
                                <w:szCs w:val="32"/>
                              </w:rPr>
                            </w:pPr>
                            <w:r>
                              <w:rPr>
                                <w:rFonts w:ascii="Arial" w:hAnsi="Arial" w:cs="Arial"/>
                                <w:b/>
                                <w:bCs/>
                                <w:color w:val="000000" w:themeColor="text1"/>
                                <w:sz w:val="32"/>
                                <w:szCs w:val="32"/>
                              </w:rPr>
                              <w:t xml:space="preserve">                          ALAMT SMK   : ………………</w:t>
                            </w:r>
                          </w:p>
                          <w:p w:rsidR="00BB14A1" w:rsidRDefault="00BB14A1" w:rsidP="00BB14A1">
                            <w:pPr>
                              <w:rPr>
                                <w:rFonts w:ascii="Arial" w:hAnsi="Arial" w:cs="Arial"/>
                                <w:b/>
                                <w:bCs/>
                                <w:color w:val="000000" w:themeColor="text1"/>
                                <w:sz w:val="32"/>
                                <w:szCs w:val="32"/>
                              </w:rPr>
                            </w:pPr>
                            <w:r>
                              <w:rPr>
                                <w:rFonts w:ascii="Arial" w:hAnsi="Arial" w:cs="Arial"/>
                                <w:b/>
                                <w:bCs/>
                                <w:color w:val="000000" w:themeColor="text1"/>
                                <w:sz w:val="32"/>
                                <w:szCs w:val="32"/>
                              </w:rPr>
                              <w:tab/>
                            </w:r>
                            <w:r>
                              <w:rPr>
                                <w:rFonts w:ascii="Arial" w:hAnsi="Arial" w:cs="Arial"/>
                                <w:b/>
                                <w:bCs/>
                                <w:color w:val="000000" w:themeColor="text1"/>
                                <w:sz w:val="32"/>
                                <w:szCs w:val="32"/>
                              </w:rPr>
                              <w:tab/>
                            </w:r>
                            <w:r>
                              <w:rPr>
                                <w:rFonts w:ascii="Arial" w:hAnsi="Arial" w:cs="Arial"/>
                                <w:b/>
                                <w:bCs/>
                                <w:color w:val="000000" w:themeColor="text1"/>
                                <w:sz w:val="32"/>
                                <w:szCs w:val="32"/>
                              </w:rPr>
                              <w:tab/>
                              <w:t xml:space="preserve">  NAMA </w:t>
                            </w:r>
                            <w:proofErr w:type="gramStart"/>
                            <w:r>
                              <w:rPr>
                                <w:rFonts w:ascii="Arial" w:hAnsi="Arial" w:cs="Arial"/>
                                <w:b/>
                                <w:bCs/>
                                <w:color w:val="000000" w:themeColor="text1"/>
                                <w:sz w:val="32"/>
                                <w:szCs w:val="32"/>
                              </w:rPr>
                              <w:t>KS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635.1pt;margin-top:-68.1pt;width:484.5pt;height:580.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" fillcolor="window" strokecolor="#5b9bd5" strokeweight="3pt">
                <v:textbox>
                  <w:txbxContent>
                    <w:p w:rsidR="00BB14A1" w:rsidRDefault="00BB14A1" w:rsidP="00BB14A1">
                      <w:pPr>
                        <w:jc w:val="center"/>
                        <w:rPr>
                          <w:rFonts w:ascii="Arial" w:hAnsi="Arial" w:cs="Arial"/>
                          <w:b/>
                          <w:bCs/>
                          <w:color w:val="000000" w:themeColor="text1"/>
                          <w:sz w:val="32"/>
                          <w:szCs w:val="32"/>
                        </w:rPr>
                      </w:pPr>
                      <w:r w:rsidRPr="005855D0">
                        <w:rPr>
                          <w:rFonts w:ascii="Arial" w:hAnsi="Arial" w:cs="Arial"/>
                          <w:b/>
                          <w:bCs/>
                          <w:color w:val="000000" w:themeColor="text1"/>
                          <w:sz w:val="32"/>
                          <w:szCs w:val="32"/>
                        </w:rPr>
                        <w:t>DI SMK</w:t>
                      </w:r>
                      <w:r>
                        <w:rPr>
                          <w:rFonts w:ascii="Arial" w:hAnsi="Arial" w:cs="Arial"/>
                          <w:b/>
                          <w:bCs/>
                          <w:color w:val="000000" w:themeColor="text1"/>
                          <w:sz w:val="32"/>
                          <w:szCs w:val="32"/>
                        </w:rPr>
                        <w:tab/>
                      </w:r>
                      <w:r>
                        <w:rPr>
                          <w:rFonts w:ascii="Arial" w:hAnsi="Arial" w:cs="Arial"/>
                          <w:b/>
                          <w:bCs/>
                          <w:color w:val="000000" w:themeColor="text1"/>
                          <w:sz w:val="32"/>
                          <w:szCs w:val="32"/>
                        </w:rPr>
                        <w:tab/>
                        <w:t>:</w:t>
                      </w:r>
                      <w:r w:rsidRPr="005855D0">
                        <w:rPr>
                          <w:rFonts w:ascii="Arial" w:hAnsi="Arial" w:cs="Arial"/>
                          <w:b/>
                          <w:bCs/>
                          <w:color w:val="000000" w:themeColor="text1"/>
                          <w:sz w:val="32"/>
                          <w:szCs w:val="32"/>
                        </w:rPr>
                        <w:t xml:space="preserve"> ………………</w:t>
                      </w:r>
                    </w:p>
                    <w:p w:rsidR="00BB14A1" w:rsidRDefault="00BB14A1" w:rsidP="00BB14A1">
                      <w:pPr>
                        <w:rPr>
                          <w:rFonts w:ascii="Arial" w:hAnsi="Arial" w:cs="Arial"/>
                          <w:b/>
                          <w:bCs/>
                          <w:color w:val="000000" w:themeColor="text1"/>
                          <w:sz w:val="32"/>
                          <w:szCs w:val="32"/>
                        </w:rPr>
                      </w:pPr>
                      <w:r>
                        <w:rPr>
                          <w:rFonts w:ascii="Arial" w:hAnsi="Arial" w:cs="Arial"/>
                          <w:b/>
                          <w:bCs/>
                          <w:color w:val="000000" w:themeColor="text1"/>
                          <w:sz w:val="32"/>
                          <w:szCs w:val="32"/>
                        </w:rPr>
                        <w:t xml:space="preserve">                          ALAMT SMK   : ………………</w:t>
                      </w:r>
                    </w:p>
                    <w:p w:rsidR="00BB14A1" w:rsidRDefault="00BB14A1" w:rsidP="00BB14A1">
                      <w:pPr>
                        <w:rPr>
                          <w:rFonts w:ascii="Arial" w:hAnsi="Arial" w:cs="Arial"/>
                          <w:b/>
                          <w:bCs/>
                          <w:color w:val="000000" w:themeColor="text1"/>
                          <w:sz w:val="32"/>
                          <w:szCs w:val="32"/>
                        </w:rPr>
                      </w:pPr>
                      <w:r>
                        <w:rPr>
                          <w:rFonts w:ascii="Arial" w:hAnsi="Arial" w:cs="Arial"/>
                          <w:b/>
                          <w:bCs/>
                          <w:color w:val="000000" w:themeColor="text1"/>
                          <w:sz w:val="32"/>
                          <w:szCs w:val="32"/>
                        </w:rPr>
                        <w:tab/>
                      </w:r>
                      <w:r>
                        <w:rPr>
                          <w:rFonts w:ascii="Arial" w:hAnsi="Arial" w:cs="Arial"/>
                          <w:b/>
                          <w:bCs/>
                          <w:color w:val="000000" w:themeColor="text1"/>
                          <w:sz w:val="32"/>
                          <w:szCs w:val="32"/>
                        </w:rPr>
                        <w:tab/>
                      </w:r>
                      <w:r>
                        <w:rPr>
                          <w:rFonts w:ascii="Arial" w:hAnsi="Arial" w:cs="Arial"/>
                          <w:b/>
                          <w:bCs/>
                          <w:color w:val="000000" w:themeColor="text1"/>
                          <w:sz w:val="32"/>
                          <w:szCs w:val="32"/>
                        </w:rPr>
                        <w:tab/>
                        <w:t xml:space="preserve">  NAMA </w:t>
                      </w:r>
                      <w:proofErr w:type="gramStart"/>
                      <w:r>
                        <w:rPr>
                          <w:rFonts w:ascii="Arial" w:hAnsi="Arial" w:cs="Arial"/>
                          <w:b/>
                          <w:bCs/>
                          <w:color w:val="000000" w:themeColor="text1"/>
                          <w:sz w:val="32"/>
                          <w:szCs w:val="32"/>
                        </w:rPr>
                        <w:t>KS        :……………….</w:t>
                      </w:r>
                      <w:proofErr w:type="gramEnd"/>
                    </w:p>
                  </w:txbxContent>
                </v:textbox>
              </v:rect>
            </w:pict>
          </mc:Fallback>
        </mc:AlternateContent>
      </w:r>
      <w:r w:rsidRPr="00BE06A6">
        <w:rPr>
          <w:rFonts w:cstheme="minorHAnsi"/>
          <w:b/>
          <w:bCs/>
          <w:color w:val="FF0000"/>
          <w:sz w:val="48"/>
          <w:szCs w:val="48"/>
        </w:rPr>
        <w:t xml:space="preserve"> </w:t>
      </w:r>
      <w:r w:rsidRPr="00BE06A6">
        <w:rPr>
          <w:rFonts w:cstheme="minorHAnsi"/>
          <w:b/>
          <w:bCs/>
          <w:noProof/>
          <w:color w:val="FF0000"/>
          <w:sz w:val="40"/>
          <w:szCs w:val="40"/>
        </w:rPr>
        <w:drawing>
          <wp:inline distT="0" distB="0" distL="0" distR="0" wp14:anchorId="5C58470A" wp14:editId="41AA3182">
            <wp:extent cx="1064895" cy="1074121"/>
            <wp:effectExtent l="0" t="0" r="190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656" cy="1096071"/>
                    </a:xfrm>
                    <a:prstGeom prst="rect">
                      <a:avLst/>
                    </a:prstGeom>
                  </pic:spPr>
                </pic:pic>
              </a:graphicData>
            </a:graphic>
          </wp:inline>
        </w:drawing>
      </w:r>
    </w:p>
    <w:p w:rsidR="00BB14A1" w:rsidRPr="001A0A70" w:rsidRDefault="00BB14A1" w:rsidP="00BB14A1">
      <w:pPr>
        <w:jc w:val="center"/>
        <w:rPr>
          <w:rFonts w:cstheme="minorHAnsi"/>
          <w:b/>
          <w:bCs/>
          <w:color w:val="000000" w:themeColor="text1"/>
          <w:sz w:val="40"/>
          <w:szCs w:val="40"/>
        </w:rPr>
      </w:pPr>
      <w:bookmarkStart w:id="1" w:name="_Hlk69720812"/>
      <w:r w:rsidRPr="001A0A70">
        <w:rPr>
          <w:rFonts w:cstheme="minorHAnsi"/>
          <w:b/>
          <w:bCs/>
          <w:color w:val="000000" w:themeColor="text1"/>
          <w:sz w:val="40"/>
          <w:szCs w:val="40"/>
        </w:rPr>
        <w:t xml:space="preserve">DESAIN IMPLEMENTASI </w:t>
      </w:r>
    </w:p>
    <w:p w:rsidR="00BB14A1" w:rsidRPr="00BE06A6" w:rsidRDefault="00BB14A1" w:rsidP="00BB14A1">
      <w:pPr>
        <w:jc w:val="center"/>
        <w:rPr>
          <w:rFonts w:cstheme="minorHAnsi"/>
          <w:b/>
          <w:bCs/>
          <w:color w:val="000000" w:themeColor="text1"/>
          <w:sz w:val="32"/>
          <w:szCs w:val="32"/>
        </w:rPr>
      </w:pPr>
      <w:r w:rsidRPr="00BE06A6">
        <w:rPr>
          <w:rFonts w:cstheme="minorHAnsi"/>
          <w:b/>
          <w:bCs/>
          <w:color w:val="000000" w:themeColor="text1"/>
          <w:sz w:val="32"/>
          <w:szCs w:val="32"/>
        </w:rPr>
        <w:t>PROJEK PENGUATAN PROFIL PELAJAR PANCASILA</w:t>
      </w:r>
    </w:p>
    <w:p w:rsidR="00BB14A1" w:rsidRDefault="00BB14A1" w:rsidP="00BB14A1">
      <w:pPr>
        <w:jc w:val="center"/>
        <w:rPr>
          <w:rFonts w:cstheme="minorHAnsi"/>
          <w:b/>
          <w:bCs/>
          <w:color w:val="000000" w:themeColor="text1"/>
          <w:sz w:val="32"/>
          <w:szCs w:val="32"/>
        </w:rPr>
      </w:pPr>
      <w:r w:rsidRPr="00BE06A6">
        <w:rPr>
          <w:rFonts w:cstheme="minorHAnsi"/>
          <w:b/>
          <w:bCs/>
          <w:color w:val="000000" w:themeColor="text1"/>
          <w:sz w:val="32"/>
          <w:szCs w:val="32"/>
        </w:rPr>
        <w:t xml:space="preserve"> DAN BUDAYA KERJA </w:t>
      </w:r>
    </w:p>
    <w:p w:rsidR="00BB14A1" w:rsidRDefault="00BB14A1" w:rsidP="00BB14A1">
      <w:pPr>
        <w:jc w:val="center"/>
        <w:rPr>
          <w:rFonts w:cstheme="minorHAnsi"/>
          <w:b/>
          <w:bCs/>
          <w:color w:val="000000" w:themeColor="text1"/>
          <w:sz w:val="32"/>
          <w:szCs w:val="32"/>
        </w:rPr>
      </w:pPr>
      <w:r w:rsidRPr="00BE06A6">
        <w:rPr>
          <w:rFonts w:cstheme="minorHAnsi"/>
          <w:b/>
          <w:bCs/>
          <w:color w:val="000000" w:themeColor="text1"/>
          <w:sz w:val="32"/>
          <w:szCs w:val="32"/>
        </w:rPr>
        <w:t xml:space="preserve">TAHUN PELAJARAN   </w:t>
      </w:r>
      <w:r>
        <w:rPr>
          <w:rFonts w:cstheme="minorHAnsi"/>
          <w:b/>
          <w:bCs/>
          <w:color w:val="000000" w:themeColor="text1"/>
          <w:sz w:val="32"/>
          <w:szCs w:val="32"/>
        </w:rPr>
        <w:t>2021-2022</w:t>
      </w:r>
    </w:p>
    <w:p w:rsidR="00BB14A1" w:rsidRDefault="00BB14A1" w:rsidP="00BB14A1">
      <w:pPr>
        <w:jc w:val="center"/>
        <w:rPr>
          <w:rFonts w:cstheme="minorHAnsi"/>
          <w:b/>
          <w:bCs/>
          <w:color w:val="000000" w:themeColor="text1"/>
          <w:sz w:val="32"/>
          <w:szCs w:val="32"/>
        </w:rPr>
      </w:pP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 xml:space="preserve">Di SMK  </w:t>
      </w:r>
      <w:r>
        <w:rPr>
          <w:rFonts w:cstheme="minorHAnsi"/>
          <w:b/>
          <w:bCs/>
          <w:color w:val="000000" w:themeColor="text1"/>
          <w:sz w:val="32"/>
          <w:szCs w:val="32"/>
        </w:rPr>
        <w:tab/>
      </w:r>
      <w:r>
        <w:rPr>
          <w:rFonts w:cstheme="minorHAnsi"/>
          <w:b/>
          <w:bCs/>
          <w:color w:val="000000" w:themeColor="text1"/>
          <w:sz w:val="32"/>
          <w:szCs w:val="32"/>
        </w:rPr>
        <w:tab/>
        <w:t>: SMKS Muhammadiyah Bungoro</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Alamat SMK</w:t>
      </w:r>
      <w:r>
        <w:rPr>
          <w:rFonts w:cstheme="minorHAnsi"/>
          <w:b/>
          <w:bCs/>
          <w:color w:val="000000" w:themeColor="text1"/>
          <w:sz w:val="32"/>
          <w:szCs w:val="32"/>
        </w:rPr>
        <w:tab/>
        <w:t xml:space="preserve">: Jl. P. Biringkassi No. 10 A, </w:t>
      </w:r>
    </w:p>
    <w:p w:rsidR="00BB14A1" w:rsidRDefault="00BB14A1" w:rsidP="00BB14A1">
      <w:pPr>
        <w:spacing w:after="0"/>
        <w:ind w:left="4320"/>
        <w:rPr>
          <w:rFonts w:cstheme="minorHAnsi"/>
          <w:b/>
          <w:bCs/>
          <w:color w:val="000000" w:themeColor="text1"/>
          <w:sz w:val="32"/>
          <w:szCs w:val="32"/>
        </w:rPr>
      </w:pPr>
      <w:r>
        <w:rPr>
          <w:rFonts w:cstheme="minorHAnsi"/>
          <w:b/>
          <w:bCs/>
          <w:color w:val="000000" w:themeColor="text1"/>
          <w:sz w:val="32"/>
          <w:szCs w:val="32"/>
        </w:rPr>
        <w:t xml:space="preserve">  </w:t>
      </w:r>
      <w:proofErr w:type="gramStart"/>
      <w:r>
        <w:rPr>
          <w:rFonts w:cstheme="minorHAnsi"/>
          <w:b/>
          <w:bCs/>
          <w:color w:val="000000" w:themeColor="text1"/>
          <w:sz w:val="32"/>
          <w:szCs w:val="32"/>
        </w:rPr>
        <w:t>Kel.</w:t>
      </w:r>
      <w:proofErr w:type="gramEnd"/>
      <w:r>
        <w:rPr>
          <w:rFonts w:cstheme="minorHAnsi"/>
          <w:b/>
          <w:bCs/>
          <w:color w:val="000000" w:themeColor="text1"/>
          <w:sz w:val="32"/>
          <w:szCs w:val="32"/>
        </w:rPr>
        <w:t xml:space="preserve"> Samalewa, Kec. Bungoro, </w:t>
      </w:r>
    </w:p>
    <w:p w:rsidR="00BB14A1" w:rsidRDefault="00BB14A1" w:rsidP="00BB14A1">
      <w:pPr>
        <w:spacing w:after="0"/>
        <w:ind w:left="4320"/>
        <w:rPr>
          <w:rFonts w:cstheme="minorHAnsi"/>
          <w:b/>
          <w:bCs/>
          <w:color w:val="000000" w:themeColor="text1"/>
          <w:sz w:val="32"/>
          <w:szCs w:val="32"/>
        </w:rPr>
      </w:pPr>
      <w:r>
        <w:rPr>
          <w:rFonts w:cstheme="minorHAnsi"/>
          <w:b/>
          <w:bCs/>
          <w:color w:val="000000" w:themeColor="text1"/>
          <w:sz w:val="32"/>
          <w:szCs w:val="32"/>
        </w:rPr>
        <w:t xml:space="preserve">  </w:t>
      </w:r>
      <w:proofErr w:type="gramStart"/>
      <w:r>
        <w:rPr>
          <w:rFonts w:cstheme="minorHAnsi"/>
          <w:b/>
          <w:bCs/>
          <w:color w:val="000000" w:themeColor="text1"/>
          <w:sz w:val="32"/>
          <w:szCs w:val="32"/>
        </w:rPr>
        <w:t>Kab.</w:t>
      </w:r>
      <w:proofErr w:type="gramEnd"/>
      <w:r>
        <w:rPr>
          <w:rFonts w:cstheme="minorHAnsi"/>
          <w:b/>
          <w:bCs/>
          <w:color w:val="000000" w:themeColor="text1"/>
          <w:sz w:val="32"/>
          <w:szCs w:val="32"/>
        </w:rPr>
        <w:t xml:space="preserve"> Pangkajene Kepulauan, </w:t>
      </w:r>
    </w:p>
    <w:p w:rsidR="00BB14A1" w:rsidRDefault="00BB14A1" w:rsidP="00BB14A1">
      <w:pPr>
        <w:spacing w:after="0"/>
        <w:ind w:left="4320"/>
        <w:rPr>
          <w:rFonts w:cstheme="minorHAnsi"/>
          <w:b/>
          <w:bCs/>
          <w:color w:val="000000" w:themeColor="text1"/>
          <w:sz w:val="32"/>
          <w:szCs w:val="32"/>
        </w:rPr>
      </w:pPr>
      <w:r>
        <w:rPr>
          <w:rFonts w:cstheme="minorHAnsi"/>
          <w:b/>
          <w:bCs/>
          <w:color w:val="000000" w:themeColor="text1"/>
          <w:sz w:val="32"/>
          <w:szCs w:val="32"/>
        </w:rPr>
        <w:t xml:space="preserve">  Prov. Sulawesi Selatan</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 xml:space="preserve">Nama Tim </w:t>
      </w:r>
      <w:r>
        <w:rPr>
          <w:rFonts w:cstheme="minorHAnsi"/>
          <w:b/>
          <w:bCs/>
          <w:color w:val="000000" w:themeColor="text1"/>
          <w:sz w:val="32"/>
          <w:szCs w:val="32"/>
        </w:rPr>
        <w:tab/>
      </w:r>
      <w:r>
        <w:rPr>
          <w:rFonts w:cstheme="minorHAnsi"/>
          <w:b/>
          <w:bCs/>
          <w:color w:val="000000" w:themeColor="text1"/>
          <w:sz w:val="32"/>
          <w:szCs w:val="32"/>
        </w:rPr>
        <w:tab/>
        <w:t>: 1. Abdul Malik,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2. Muh. Yunus, S.Pd.I</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3. Saenuddin,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4. Sumarlin. H,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t xml:space="preserve"> </w:t>
      </w:r>
      <w:r>
        <w:rPr>
          <w:rFonts w:cstheme="minorHAnsi"/>
          <w:b/>
          <w:bCs/>
          <w:color w:val="000000" w:themeColor="text1"/>
          <w:sz w:val="32"/>
          <w:szCs w:val="32"/>
        </w:rPr>
        <w:tab/>
        <w:t xml:space="preserve">  5. Muhamad Nasir, S.Pd.I</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6. Adyatmal,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7. Hamzah,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8. Aminuddin,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9. Mariama, S.Pd</w:t>
      </w:r>
    </w:p>
    <w:p w:rsidR="00BB14A1" w:rsidRDefault="00BB14A1" w:rsidP="00BB14A1">
      <w:pPr>
        <w:spacing w:after="0"/>
        <w:ind w:left="2160"/>
        <w:rPr>
          <w:rFonts w:cstheme="minorHAnsi"/>
          <w:b/>
          <w:bCs/>
          <w:color w:val="000000" w:themeColor="text1"/>
          <w:sz w:val="32"/>
          <w:szCs w:val="32"/>
        </w:rPr>
      </w:pPr>
      <w:r>
        <w:rPr>
          <w:rFonts w:cstheme="minorHAnsi"/>
          <w:b/>
          <w:bCs/>
          <w:color w:val="000000" w:themeColor="text1"/>
          <w:sz w:val="32"/>
          <w:szCs w:val="32"/>
        </w:rPr>
        <w:tab/>
      </w:r>
      <w:r>
        <w:rPr>
          <w:rFonts w:cstheme="minorHAnsi"/>
          <w:b/>
          <w:bCs/>
          <w:color w:val="000000" w:themeColor="text1"/>
          <w:sz w:val="32"/>
          <w:szCs w:val="32"/>
        </w:rPr>
        <w:tab/>
      </w:r>
      <w:r>
        <w:rPr>
          <w:rFonts w:cstheme="minorHAnsi"/>
          <w:b/>
          <w:bCs/>
          <w:color w:val="000000" w:themeColor="text1"/>
          <w:sz w:val="32"/>
          <w:szCs w:val="32"/>
        </w:rPr>
        <w:tab/>
        <w:t xml:space="preserve">  10. Jumriani, S.Pd</w:t>
      </w:r>
    </w:p>
    <w:bookmarkEnd w:id="1"/>
    <w:p w:rsidR="00BB14A1" w:rsidRDefault="00BB14A1" w:rsidP="00BB14A1">
      <w:pPr>
        <w:spacing w:after="0" w:line="240" w:lineRule="auto"/>
        <w:jc w:val="center"/>
        <w:rPr>
          <w:rFonts w:cstheme="minorHAnsi"/>
          <w:b/>
          <w:bCs/>
          <w:color w:val="000000" w:themeColor="text1"/>
          <w:sz w:val="36"/>
          <w:szCs w:val="36"/>
        </w:rPr>
      </w:pPr>
    </w:p>
    <w:p w:rsidR="00BB14A1" w:rsidRPr="001A0A70" w:rsidRDefault="00BB14A1" w:rsidP="00BB14A1">
      <w:pPr>
        <w:spacing w:after="0" w:line="240" w:lineRule="auto"/>
        <w:jc w:val="center"/>
        <w:rPr>
          <w:rFonts w:cstheme="minorHAnsi"/>
          <w:b/>
          <w:bCs/>
          <w:color w:val="000000" w:themeColor="text1"/>
          <w:sz w:val="36"/>
          <w:szCs w:val="36"/>
        </w:rPr>
      </w:pPr>
      <w:r w:rsidRPr="001A0A70">
        <w:rPr>
          <w:rFonts w:cstheme="minorHAnsi"/>
          <w:b/>
          <w:bCs/>
          <w:color w:val="000000" w:themeColor="text1"/>
          <w:sz w:val="36"/>
          <w:szCs w:val="36"/>
          <w:lang w:val="id-ID"/>
        </w:rPr>
        <w:t>Kementerian Pendidikan</w:t>
      </w:r>
      <w:r w:rsidRPr="001A0A70">
        <w:rPr>
          <w:rFonts w:cstheme="minorHAnsi"/>
          <w:b/>
          <w:bCs/>
          <w:color w:val="000000" w:themeColor="text1"/>
          <w:sz w:val="36"/>
          <w:szCs w:val="36"/>
        </w:rPr>
        <w:t xml:space="preserve">, </w:t>
      </w:r>
      <w:r w:rsidRPr="001A0A70">
        <w:rPr>
          <w:rFonts w:cstheme="minorHAnsi"/>
          <w:b/>
          <w:bCs/>
          <w:color w:val="000000" w:themeColor="text1"/>
          <w:sz w:val="36"/>
          <w:szCs w:val="36"/>
          <w:lang w:val="id-ID"/>
        </w:rPr>
        <w:t>Kebudayaan</w:t>
      </w:r>
      <w:r w:rsidRPr="001A0A70">
        <w:rPr>
          <w:rFonts w:cstheme="minorHAnsi"/>
          <w:b/>
          <w:bCs/>
          <w:color w:val="000000" w:themeColor="text1"/>
          <w:sz w:val="36"/>
          <w:szCs w:val="36"/>
        </w:rPr>
        <w:t xml:space="preserve"> Riset dan Teknologi </w:t>
      </w:r>
    </w:p>
    <w:p w:rsidR="00BB14A1" w:rsidRPr="001A0A70" w:rsidRDefault="00BB14A1" w:rsidP="00BB14A1">
      <w:pPr>
        <w:spacing w:after="0" w:line="240" w:lineRule="auto"/>
        <w:jc w:val="center"/>
        <w:rPr>
          <w:rFonts w:cstheme="minorHAnsi"/>
          <w:b/>
          <w:bCs/>
          <w:color w:val="000000" w:themeColor="text1"/>
          <w:sz w:val="32"/>
          <w:szCs w:val="32"/>
          <w:lang w:val="id-ID"/>
        </w:rPr>
      </w:pPr>
      <w:r w:rsidRPr="001A0A70">
        <w:rPr>
          <w:rFonts w:cstheme="minorHAnsi"/>
          <w:b/>
          <w:bCs/>
          <w:color w:val="000000" w:themeColor="text1"/>
          <w:sz w:val="32"/>
          <w:szCs w:val="32"/>
          <w:lang w:val="id-ID"/>
        </w:rPr>
        <w:t>Direktorat Jenderal Pendidikan Vokasi</w:t>
      </w:r>
    </w:p>
    <w:p w:rsidR="00BB14A1" w:rsidRPr="001A0A70" w:rsidRDefault="00BB14A1" w:rsidP="00BB14A1">
      <w:pPr>
        <w:spacing w:after="0" w:line="240" w:lineRule="auto"/>
        <w:jc w:val="center"/>
        <w:rPr>
          <w:rFonts w:cstheme="minorHAnsi"/>
          <w:b/>
          <w:bCs/>
          <w:color w:val="000000" w:themeColor="text1"/>
          <w:sz w:val="32"/>
          <w:szCs w:val="32"/>
          <w:lang w:val="id-ID"/>
        </w:rPr>
      </w:pPr>
      <w:r w:rsidRPr="001A0A70">
        <w:rPr>
          <w:rFonts w:cstheme="minorHAnsi"/>
          <w:b/>
          <w:bCs/>
          <w:color w:val="000000" w:themeColor="text1"/>
          <w:sz w:val="32"/>
          <w:szCs w:val="32"/>
          <w:lang w:val="id-ID"/>
        </w:rPr>
        <w:t>Direktorat Sekolah Menengah Kejuruan</w:t>
      </w:r>
    </w:p>
    <w:p w:rsidR="00BB14A1" w:rsidRPr="001A0A70" w:rsidRDefault="00BB14A1" w:rsidP="00BB14A1">
      <w:pPr>
        <w:spacing w:after="0" w:line="240" w:lineRule="auto"/>
        <w:jc w:val="center"/>
        <w:rPr>
          <w:rFonts w:cstheme="minorHAnsi"/>
          <w:b/>
          <w:bCs/>
          <w:color w:val="000000" w:themeColor="text1"/>
          <w:sz w:val="32"/>
          <w:szCs w:val="32"/>
        </w:rPr>
      </w:pPr>
      <w:r w:rsidRPr="001A0A70">
        <w:rPr>
          <w:rFonts w:cstheme="minorHAnsi"/>
          <w:b/>
          <w:bCs/>
          <w:color w:val="000000" w:themeColor="text1"/>
          <w:sz w:val="32"/>
          <w:szCs w:val="32"/>
          <w:lang w:val="id-ID"/>
        </w:rPr>
        <w:t>Tahun 202</w:t>
      </w:r>
      <w:r w:rsidRPr="001A0A70">
        <w:rPr>
          <w:rFonts w:cstheme="minorHAnsi"/>
          <w:b/>
          <w:bCs/>
          <w:color w:val="000000" w:themeColor="text1"/>
          <w:sz w:val="32"/>
          <w:szCs w:val="32"/>
        </w:rPr>
        <w:t>1</w:t>
      </w:r>
    </w:p>
    <w:p w:rsidR="00BB14A1" w:rsidRPr="000D3CDE" w:rsidRDefault="00BB14A1" w:rsidP="00BB14A1">
      <w:pPr>
        <w:jc w:val="center"/>
        <w:rPr>
          <w:rFonts w:eastAsia="Times New Roman" w:cstheme="minorHAnsi"/>
          <w:b/>
          <w:bCs/>
          <w:sz w:val="24"/>
          <w:szCs w:val="24"/>
          <w:lang w:val="id-ID" w:eastAsia="en-ID"/>
        </w:rPr>
      </w:pPr>
      <w:r w:rsidRPr="00BE06A6">
        <w:rPr>
          <w:rFonts w:cstheme="minorHAnsi"/>
          <w:b/>
          <w:bCs/>
          <w:i/>
          <w:iCs/>
          <w:color w:val="FF0000"/>
          <w:sz w:val="44"/>
          <w:szCs w:val="44"/>
          <w:u w:val="single"/>
          <w:lang w:val="id-ID"/>
        </w:rPr>
        <w:br w:type="page"/>
      </w:r>
    </w:p>
    <w:p w:rsidR="003B311F" w:rsidRPr="002B439D" w:rsidRDefault="003B311F" w:rsidP="003B311F">
      <w:pPr>
        <w:spacing w:before="1"/>
        <w:ind w:left="820"/>
        <w:jc w:val="center"/>
        <w:rPr>
          <w:rFonts w:ascii="Times New Roman" w:eastAsia="Arial" w:hAnsi="Times New Roman" w:cs="Times New Roman"/>
          <w:b/>
          <w:sz w:val="24"/>
          <w:szCs w:val="24"/>
        </w:rPr>
      </w:pPr>
      <w:r w:rsidRPr="002B439D">
        <w:rPr>
          <w:rFonts w:ascii="Times New Roman" w:eastAsia="Arial" w:hAnsi="Times New Roman" w:cs="Times New Roman"/>
          <w:b/>
          <w:sz w:val="24"/>
          <w:szCs w:val="24"/>
        </w:rPr>
        <w:lastRenderedPageBreak/>
        <w:t>BAB I</w:t>
      </w:r>
    </w:p>
    <w:p w:rsidR="003B311F" w:rsidRPr="002B439D" w:rsidRDefault="003B311F" w:rsidP="003B311F">
      <w:pPr>
        <w:spacing w:before="1"/>
        <w:ind w:left="820"/>
        <w:jc w:val="center"/>
        <w:rPr>
          <w:rFonts w:ascii="Times New Roman" w:eastAsia="Arial" w:hAnsi="Times New Roman" w:cs="Times New Roman"/>
          <w:b/>
          <w:sz w:val="24"/>
          <w:szCs w:val="24"/>
        </w:rPr>
      </w:pPr>
      <w:r w:rsidRPr="002B439D">
        <w:rPr>
          <w:rFonts w:ascii="Times New Roman" w:eastAsia="Arial" w:hAnsi="Times New Roman" w:cs="Times New Roman"/>
          <w:b/>
          <w:sz w:val="24"/>
          <w:szCs w:val="24"/>
        </w:rPr>
        <w:t>PENDAHULUAN</w:t>
      </w:r>
    </w:p>
    <w:p w:rsidR="003B311F" w:rsidRPr="002B439D" w:rsidRDefault="003B311F" w:rsidP="003B311F">
      <w:pPr>
        <w:pStyle w:val="ListParagraph"/>
        <w:numPr>
          <w:ilvl w:val="0"/>
          <w:numId w:val="8"/>
        </w:numPr>
        <w:spacing w:before="1"/>
        <w:ind w:left="426" w:hanging="426"/>
        <w:rPr>
          <w:rFonts w:eastAsia="Arial"/>
          <w:b/>
          <w:bCs/>
        </w:rPr>
      </w:pPr>
      <w:r w:rsidRPr="002B439D">
        <w:rPr>
          <w:rFonts w:eastAsia="Arial"/>
          <w:b/>
          <w:bCs/>
        </w:rPr>
        <w:t>LATAR BELAKANG</w:t>
      </w:r>
    </w:p>
    <w:p w:rsidR="006B15B8" w:rsidRPr="002B439D" w:rsidRDefault="006B15B8" w:rsidP="006B15B8">
      <w:pPr>
        <w:pStyle w:val="ListParagraph"/>
        <w:spacing w:before="1"/>
        <w:ind w:left="426"/>
        <w:rPr>
          <w:rFonts w:eastAsia="Arial"/>
          <w:b/>
          <w:bCs/>
        </w:rPr>
      </w:pP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SMK PK merupakan salah satu program prioritas dari Direktorat Jenderal Pendidikan Vokasi (Ditjen Pendidikan Vokasi) Kemendikbud pada tahun 2021 ini. Program ini lahir sebagai upaya pengembangan SMK dengan program keahlian tertentu agar mengalami peningkatan kualitas dan kinerja. Tentunya, pencapaian tersebut harus diperkuat dengan adanya kemitraan dengan dunia usaha dan dunia industri (DUDI), plus hadirnya pemerintah daerah setempat beserta perguruan tinggi vokasi sebagai pendamping.</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bdr w:val="none" w:sz="0" w:space="0" w:color="auto" w:frame="1"/>
          <w:lang w:val="id-ID" w:eastAsia="en-ID"/>
        </w:rPr>
      </w:pPr>
      <w:r w:rsidRPr="002B439D">
        <w:rPr>
          <w:rFonts w:ascii="Times New Roman" w:hAnsi="Times New Roman" w:cs="Times New Roman"/>
          <w:sz w:val="24"/>
          <w:szCs w:val="24"/>
          <w:bdr w:val="none" w:sz="0" w:space="0" w:color="auto" w:frame="1"/>
          <w:lang w:val="id-ID" w:eastAsia="en-ID"/>
        </w:rPr>
        <w:t>Selain itu, melalui program SMK PK ini juga diharapkan dapat menjadi sekolah rujukan dan pusat peningkatan kualitas dan kinerja sekolah di sekitarnya agar semakin relevan dengan kebutuhan dunia kerja maupun industri. “SMK PK termasuk dalam salah satu program unggulan. Ini akan menjadi ‘Merdeka Belajar’ yang ke-8. Proses penyiapan pun sangat detail karena menyangkut 1,5 juta lulusan SMK di Indonesia, baik yang bekerja, melanjutkan ke perguruan tinggi maupun wirausaha, yang semuanya harus ‘link and match’ dengan dunia usaha dan indutri,” terang Direktur Jenderal Pendidikan Vokasi Wikan Sakarinto.</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proofErr w:type="gramStart"/>
      <w:r w:rsidRPr="002B439D">
        <w:rPr>
          <w:rFonts w:ascii="Times New Roman" w:hAnsi="Times New Roman" w:cs="Times New Roman"/>
          <w:sz w:val="24"/>
          <w:szCs w:val="24"/>
          <w:shd w:val="clear" w:color="auto" w:fill="FFFFFF"/>
        </w:rPr>
        <w:t>SMK PK sendiri diketahui merupakan kelanjutan dari program sebelumnya, yakni SMK Center of Excellence (CoE) dan Revitalisasi SMK.</w:t>
      </w:r>
      <w:proofErr w:type="gramEnd"/>
      <w:r w:rsidRPr="002B439D">
        <w:rPr>
          <w:rFonts w:ascii="Times New Roman" w:hAnsi="Times New Roman" w:cs="Times New Roman"/>
          <w:sz w:val="24"/>
          <w:szCs w:val="24"/>
          <w:shd w:val="clear" w:color="auto" w:fill="FFFFFF"/>
        </w:rPr>
        <w:t xml:space="preserve"> </w:t>
      </w:r>
      <w:proofErr w:type="gramStart"/>
      <w:r w:rsidRPr="002B439D">
        <w:rPr>
          <w:rFonts w:ascii="Times New Roman" w:hAnsi="Times New Roman" w:cs="Times New Roman"/>
          <w:sz w:val="24"/>
          <w:szCs w:val="24"/>
          <w:shd w:val="clear" w:color="auto" w:fill="FFFFFF"/>
        </w:rPr>
        <w:t>“Satu aspek yang belum selesai adalah kampus pendamping.</w:t>
      </w:r>
      <w:proofErr w:type="gramEnd"/>
      <w:r w:rsidRPr="002B439D">
        <w:rPr>
          <w:rFonts w:ascii="Times New Roman" w:hAnsi="Times New Roman" w:cs="Times New Roman"/>
          <w:sz w:val="24"/>
          <w:szCs w:val="24"/>
          <w:shd w:val="clear" w:color="auto" w:fill="FFFFFF"/>
        </w:rPr>
        <w:t xml:space="preserve"> </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Hadirnya SMK PK pada 2021 tak terlepas dari penguatan program SMK sebelumnya, yakni Revitalisasi SMK dan SMK CoE. Program Revitalisasi Sekolah lahir melalui Instruksi Presiden Nomor 9 Tahun 2016 tentang Revitalisasi Sekolah Menengah Kejuruan, sedangkan program SMK CoE dirilis pada Juli 2020.</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Revitalisasi SMK berfokus pada insentif bantuan fisik bagi SMK melalui lima sektor prioritas, yakni maritim, pariwisata, pertanian, industri kreatif, dan teknologi, dengan melibatkan pemerintah daerah setempat. Sedangkan SMK CoE berfokus pada pengembangan SDM SMK untuk bisa mengimbas sekolah lain dengan insentif bantuan fisik dan non-fisik.</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Program SMK CoE yang menyertakan pelatihan kepala sekolah dan guru kejuruan ini memiliki 4 sektor prioritas utama, yakni pemesinan dan konstruksi, ekonomi kreatif, </w:t>
      </w:r>
      <w:r w:rsidRPr="002B439D">
        <w:rPr>
          <w:rFonts w:ascii="Times New Roman" w:hAnsi="Times New Roman" w:cs="Times New Roman"/>
          <w:i/>
          <w:iCs/>
          <w:sz w:val="24"/>
          <w:szCs w:val="24"/>
          <w:bdr w:val="none" w:sz="0" w:space="0" w:color="auto" w:frame="1"/>
          <w:lang w:val="id-ID" w:eastAsia="en-ID"/>
        </w:rPr>
        <w:t>hospitality</w:t>
      </w:r>
      <w:r w:rsidRPr="002B439D">
        <w:rPr>
          <w:rFonts w:ascii="Times New Roman" w:hAnsi="Times New Roman" w:cs="Times New Roman"/>
          <w:sz w:val="24"/>
          <w:szCs w:val="24"/>
          <w:bdr w:val="none" w:sz="0" w:space="0" w:color="auto" w:frame="1"/>
          <w:lang w:val="id-ID" w:eastAsia="en-ID"/>
        </w:rPr>
        <w:t>, </w:t>
      </w:r>
      <w:r w:rsidRPr="002B439D">
        <w:rPr>
          <w:rFonts w:ascii="Times New Roman" w:hAnsi="Times New Roman" w:cs="Times New Roman"/>
          <w:i/>
          <w:iCs/>
          <w:sz w:val="24"/>
          <w:szCs w:val="24"/>
          <w:bdr w:val="none" w:sz="0" w:space="0" w:color="auto" w:frame="1"/>
          <w:lang w:val="id-ID" w:eastAsia="en-ID"/>
        </w:rPr>
        <w:t>care services</w:t>
      </w:r>
      <w:r w:rsidRPr="002B439D">
        <w:rPr>
          <w:rFonts w:ascii="Times New Roman" w:hAnsi="Times New Roman" w:cs="Times New Roman"/>
          <w:sz w:val="24"/>
          <w:szCs w:val="24"/>
          <w:bdr w:val="none" w:sz="0" w:space="0" w:color="auto" w:frame="1"/>
          <w:lang w:val="id-ID" w:eastAsia="en-ID"/>
        </w:rPr>
        <w:t>, serta prioritas lain (kerja sama luar negeri). Selain harus berkoordinasi dengan pemerintah daerah juga, kemampuan SDM (kapasitas kepala sekolah dan guru yang bersertifikat) turut menjadi salah satu kriteria seleksi pada program ini.</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 xml:space="preserve">Adapun SMK PK yang bakal digulirkan tahun ini berfokus pada pengembangan SDM SMK dengan paradigma baru yang terintegrasi untuk bisa mengimbas ke sekolah lain dengan insentif bantuan fisik dan nonfisik. Selain itu, program ini juga menyertakan pelatihan kepala </w:t>
      </w:r>
      <w:r w:rsidRPr="002B439D">
        <w:rPr>
          <w:rFonts w:ascii="Times New Roman" w:hAnsi="Times New Roman" w:cs="Times New Roman"/>
          <w:sz w:val="24"/>
          <w:szCs w:val="24"/>
          <w:bdr w:val="none" w:sz="0" w:space="0" w:color="auto" w:frame="1"/>
          <w:lang w:val="id-ID" w:eastAsia="en-ID"/>
        </w:rPr>
        <w:lastRenderedPageBreak/>
        <w:t>sekolah, guru kejuruan, kurikulum via pembelajaran dengan paradigma baru, serta digitalisasi sekolah.</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Program ini memiliki empat sektor prioritas utama, yakni pemesinan dan konstruksi, ekonomi kreatif, </w:t>
      </w:r>
      <w:r w:rsidRPr="002B439D">
        <w:rPr>
          <w:rFonts w:ascii="Times New Roman" w:hAnsi="Times New Roman" w:cs="Times New Roman"/>
          <w:i/>
          <w:iCs/>
          <w:sz w:val="24"/>
          <w:szCs w:val="24"/>
          <w:bdr w:val="none" w:sz="0" w:space="0" w:color="auto" w:frame="1"/>
          <w:lang w:val="id-ID" w:eastAsia="en-ID"/>
        </w:rPr>
        <w:t>hospitality</w:t>
      </w:r>
      <w:r w:rsidRPr="002B439D">
        <w:rPr>
          <w:rFonts w:ascii="Times New Roman" w:hAnsi="Times New Roman" w:cs="Times New Roman"/>
          <w:sz w:val="24"/>
          <w:szCs w:val="24"/>
          <w:bdr w:val="none" w:sz="0" w:space="0" w:color="auto" w:frame="1"/>
          <w:lang w:val="id-ID" w:eastAsia="en-ID"/>
        </w:rPr>
        <w:t>, </w:t>
      </w:r>
      <w:r w:rsidRPr="002B439D">
        <w:rPr>
          <w:rFonts w:ascii="Times New Roman" w:hAnsi="Times New Roman" w:cs="Times New Roman"/>
          <w:i/>
          <w:iCs/>
          <w:sz w:val="24"/>
          <w:szCs w:val="24"/>
          <w:bdr w:val="none" w:sz="0" w:space="0" w:color="auto" w:frame="1"/>
          <w:lang w:val="id-ID" w:eastAsia="en-ID"/>
        </w:rPr>
        <w:t>care services</w:t>
      </w:r>
      <w:r w:rsidRPr="002B439D">
        <w:rPr>
          <w:rFonts w:ascii="Times New Roman" w:hAnsi="Times New Roman" w:cs="Times New Roman"/>
          <w:sz w:val="24"/>
          <w:szCs w:val="24"/>
          <w:bdr w:val="none" w:sz="0" w:space="0" w:color="auto" w:frame="1"/>
          <w:lang w:val="id-ID" w:eastAsia="en-ID"/>
        </w:rPr>
        <w:t>, serta prioritas lain (kerja sama luar negeri, KEK, maritim dan pertanian). Selain berkoordinasi dengan pemerintah daerah, program ini juga melibatkan perguruan tinggi vokasi sebagai pendamping.</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Beberapa langkah yang bakal dilakukan pada program SMK PK, yakni akselerasi pelatihan </w:t>
      </w:r>
      <w:r w:rsidRPr="002B439D">
        <w:rPr>
          <w:rFonts w:ascii="Times New Roman" w:hAnsi="Times New Roman" w:cs="Times New Roman"/>
          <w:i/>
          <w:iCs/>
          <w:sz w:val="24"/>
          <w:szCs w:val="24"/>
          <w:bdr w:val="none" w:sz="0" w:space="0" w:color="auto" w:frame="1"/>
          <w:lang w:val="id-ID" w:eastAsia="en-ID"/>
        </w:rPr>
        <w:t>upskilling &amp; reskilling</w:t>
      </w:r>
      <w:r w:rsidRPr="002B439D">
        <w:rPr>
          <w:rFonts w:ascii="Times New Roman" w:hAnsi="Times New Roman" w:cs="Times New Roman"/>
          <w:sz w:val="24"/>
          <w:szCs w:val="24"/>
          <w:bdr w:val="none" w:sz="0" w:space="0" w:color="auto" w:frame="1"/>
          <w:lang w:val="id-ID" w:eastAsia="en-ID"/>
        </w:rPr>
        <w:t> guru berbasis DUDI guna memastikan kompetensi guru kejuruan ditingkatkan sesuai standar DUDI serta berlatih kurikulum yang menekankan pada </w:t>
      </w:r>
      <w:r w:rsidRPr="002B439D">
        <w:rPr>
          <w:rFonts w:ascii="Times New Roman" w:hAnsi="Times New Roman" w:cs="Times New Roman"/>
          <w:i/>
          <w:iCs/>
          <w:sz w:val="24"/>
          <w:szCs w:val="24"/>
          <w:bdr w:val="none" w:sz="0" w:space="0" w:color="auto" w:frame="1"/>
          <w:lang w:val="id-ID" w:eastAsia="en-ID"/>
        </w:rPr>
        <w:t>soft skills</w:t>
      </w:r>
      <w:r w:rsidRPr="002B439D">
        <w:rPr>
          <w:rFonts w:ascii="Times New Roman" w:hAnsi="Times New Roman" w:cs="Times New Roman"/>
          <w:sz w:val="24"/>
          <w:szCs w:val="24"/>
          <w:bdr w:val="none" w:sz="0" w:space="0" w:color="auto" w:frame="1"/>
          <w:lang w:val="id-ID" w:eastAsia="en-ID"/>
        </w:rPr>
        <w:t> dan PBL, termasuk mengembangkan mapel bersama dengan DUDI.</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lang w:val="en-ID" w:eastAsia="en-ID"/>
        </w:rPr>
      </w:pPr>
      <w:r w:rsidRPr="002B439D">
        <w:rPr>
          <w:rFonts w:ascii="Times New Roman" w:hAnsi="Times New Roman" w:cs="Times New Roman"/>
          <w:sz w:val="24"/>
          <w:szCs w:val="24"/>
          <w:bdr w:val="none" w:sz="0" w:space="0" w:color="auto" w:frame="1"/>
          <w:lang w:val="id-ID" w:eastAsia="en-ID"/>
        </w:rPr>
        <w:t>Adapun pelatihan kepala sekolah bakal dilakukan mulai dari pembelajaran paradigma baru, penggunaan platform teknologi dan perencanaan berbasis refleksi diri sekolah, hingga pendampingan. Hal tersebut guna memastikan kepala sekolah agar dapat memimpin perubahan di sekolah, memiliki kemampuan dalam mengelola kerja sama dengan DUDI, serta mengembangkan dan mengelola </w:t>
      </w:r>
      <w:r w:rsidRPr="002B439D">
        <w:rPr>
          <w:rFonts w:ascii="Times New Roman" w:hAnsi="Times New Roman" w:cs="Times New Roman"/>
          <w:i/>
          <w:iCs/>
          <w:sz w:val="24"/>
          <w:szCs w:val="24"/>
          <w:bdr w:val="none" w:sz="0" w:space="0" w:color="auto" w:frame="1"/>
          <w:lang w:val="id-ID" w:eastAsia="en-ID"/>
        </w:rPr>
        <w:t>roadmap</w:t>
      </w:r>
      <w:r w:rsidRPr="002B439D">
        <w:rPr>
          <w:rFonts w:ascii="Times New Roman" w:hAnsi="Times New Roman" w:cs="Times New Roman"/>
          <w:sz w:val="24"/>
          <w:szCs w:val="24"/>
          <w:bdr w:val="none" w:sz="0" w:space="0" w:color="auto" w:frame="1"/>
          <w:lang w:val="id-ID" w:eastAsia="en-ID"/>
        </w:rPr>
        <w:t> pengembangan SMK PK.</w:t>
      </w:r>
    </w:p>
    <w:p w:rsidR="003B311F" w:rsidRPr="002B439D" w:rsidRDefault="003B311F" w:rsidP="003B311F">
      <w:pPr>
        <w:spacing w:line="360" w:lineRule="atLeast"/>
        <w:ind w:left="426" w:firstLine="708"/>
        <w:jc w:val="both"/>
        <w:textAlignment w:val="baseline"/>
        <w:rPr>
          <w:rFonts w:ascii="Times New Roman" w:hAnsi="Times New Roman" w:cs="Times New Roman"/>
          <w:sz w:val="24"/>
          <w:szCs w:val="24"/>
          <w:bdr w:val="none" w:sz="0" w:space="0" w:color="auto" w:frame="1"/>
          <w:lang w:eastAsia="en-ID"/>
        </w:rPr>
      </w:pPr>
      <w:r w:rsidRPr="002B439D">
        <w:rPr>
          <w:rFonts w:ascii="Times New Roman" w:hAnsi="Times New Roman" w:cs="Times New Roman"/>
          <w:sz w:val="24"/>
          <w:szCs w:val="24"/>
          <w:bdr w:val="none" w:sz="0" w:space="0" w:color="auto" w:frame="1"/>
          <w:lang w:val="id-ID" w:eastAsia="en-ID"/>
        </w:rPr>
        <w:t>Sementara itu pendampingan pengembangan ruang lingkup kerja sama dengan DUDI mencakup pengembangan kurikulum, pembelajaran berbasis proyek/industri, </w:t>
      </w:r>
      <w:r w:rsidRPr="002B439D">
        <w:rPr>
          <w:rFonts w:ascii="Times New Roman" w:hAnsi="Times New Roman" w:cs="Times New Roman"/>
          <w:i/>
          <w:iCs/>
          <w:sz w:val="24"/>
          <w:szCs w:val="24"/>
          <w:bdr w:val="none" w:sz="0" w:space="0" w:color="auto" w:frame="1"/>
          <w:lang w:val="id-ID" w:eastAsia="en-ID"/>
        </w:rPr>
        <w:t>teaching factory</w:t>
      </w:r>
      <w:r w:rsidRPr="002B439D">
        <w:rPr>
          <w:rFonts w:ascii="Times New Roman" w:hAnsi="Times New Roman" w:cs="Times New Roman"/>
          <w:sz w:val="24"/>
          <w:szCs w:val="24"/>
          <w:bdr w:val="none" w:sz="0" w:space="0" w:color="auto" w:frame="1"/>
          <w:lang w:val="id-ID" w:eastAsia="en-ID"/>
        </w:rPr>
        <w:t>, pengajar dari DUDI, dan lain sebagainya. Selain itu, pengembangan sarana dan prasarana juga turut dilakukan untuk mendukung pembelajaran berbasis industri. (Diksi/Tan/AP)</w:t>
      </w:r>
    </w:p>
    <w:p w:rsidR="006B15B8" w:rsidRPr="002B439D" w:rsidRDefault="006B15B8" w:rsidP="003B311F">
      <w:pPr>
        <w:spacing w:line="360" w:lineRule="atLeast"/>
        <w:ind w:left="426" w:firstLine="708"/>
        <w:jc w:val="both"/>
        <w:textAlignment w:val="baseline"/>
        <w:rPr>
          <w:rFonts w:ascii="Times New Roman" w:hAnsi="Times New Roman" w:cs="Times New Roman"/>
          <w:sz w:val="24"/>
          <w:szCs w:val="24"/>
          <w:bdr w:val="none" w:sz="0" w:space="0" w:color="auto" w:frame="1"/>
          <w:lang w:eastAsia="en-ID"/>
        </w:rPr>
      </w:pPr>
    </w:p>
    <w:p w:rsidR="003B311F" w:rsidRPr="00BB14A1" w:rsidRDefault="003B311F" w:rsidP="003B311F">
      <w:pPr>
        <w:pStyle w:val="ListParagraph"/>
        <w:numPr>
          <w:ilvl w:val="0"/>
          <w:numId w:val="8"/>
        </w:numPr>
        <w:spacing w:before="1" w:line="360" w:lineRule="auto"/>
        <w:ind w:left="426" w:hanging="426"/>
        <w:jc w:val="both"/>
        <w:rPr>
          <w:rFonts w:eastAsia="Arial"/>
          <w:b/>
        </w:rPr>
      </w:pPr>
      <w:r w:rsidRPr="00BB14A1">
        <w:rPr>
          <w:rFonts w:eastAsia="Arial"/>
          <w:b/>
        </w:rPr>
        <w:t>VISI MISI SEKOLAH</w:t>
      </w:r>
    </w:p>
    <w:p w:rsidR="003B311F" w:rsidRPr="002B439D" w:rsidRDefault="003B311F" w:rsidP="00680CF5">
      <w:pPr>
        <w:pStyle w:val="ListParagraph"/>
        <w:spacing w:before="1"/>
        <w:ind w:left="426"/>
        <w:jc w:val="both"/>
        <w:rPr>
          <w:rFonts w:eastAsia="Arial"/>
        </w:rPr>
      </w:pPr>
      <w:r w:rsidRPr="002B439D">
        <w:rPr>
          <w:rFonts w:eastAsia="Arial"/>
        </w:rPr>
        <w:t>VISI</w:t>
      </w:r>
    </w:p>
    <w:p w:rsidR="003B311F" w:rsidRPr="002B439D" w:rsidRDefault="003B311F" w:rsidP="00680CF5">
      <w:pPr>
        <w:pStyle w:val="ListParagraph"/>
        <w:numPr>
          <w:ilvl w:val="0"/>
          <w:numId w:val="9"/>
        </w:numPr>
        <w:spacing w:before="1"/>
        <w:ind w:left="1418"/>
        <w:jc w:val="both"/>
        <w:rPr>
          <w:rFonts w:eastAsia="Arial"/>
        </w:rPr>
      </w:pPr>
      <w:r w:rsidRPr="002B439D">
        <w:rPr>
          <w:rFonts w:eastAsia="Arial"/>
        </w:rPr>
        <w:t>Menghasilkan manusia yang yang berkualitas profesional kompetitif, mandiri dan siap kerja serta memiliki keseimbangan imtaq dan iptek</w:t>
      </w:r>
    </w:p>
    <w:p w:rsidR="003B311F" w:rsidRPr="002B439D" w:rsidRDefault="003B311F" w:rsidP="00680CF5">
      <w:pPr>
        <w:pStyle w:val="ListParagraph"/>
        <w:spacing w:before="1"/>
        <w:ind w:left="426"/>
        <w:jc w:val="both"/>
        <w:rPr>
          <w:rFonts w:eastAsia="Arial"/>
        </w:rPr>
      </w:pPr>
      <w:r w:rsidRPr="002B439D">
        <w:rPr>
          <w:rFonts w:eastAsia="Arial"/>
        </w:rPr>
        <w:t>MISI</w:t>
      </w:r>
    </w:p>
    <w:p w:rsidR="003B311F" w:rsidRPr="002B439D" w:rsidRDefault="003B311F" w:rsidP="00680CF5">
      <w:pPr>
        <w:pStyle w:val="ListParagraph"/>
        <w:numPr>
          <w:ilvl w:val="0"/>
          <w:numId w:val="9"/>
        </w:numPr>
        <w:spacing w:before="1"/>
        <w:ind w:left="1418" w:hanging="425"/>
        <w:jc w:val="both"/>
        <w:rPr>
          <w:rFonts w:eastAsia="Arial"/>
        </w:rPr>
      </w:pPr>
      <w:r w:rsidRPr="002B439D">
        <w:rPr>
          <w:rFonts w:eastAsia="Arial"/>
        </w:rPr>
        <w:t>Meningkatkan iklim belajar yang kondusif dengan menjunjung nilai-nilai keimanan dan ketawaa</w:t>
      </w:r>
    </w:p>
    <w:p w:rsidR="003B311F" w:rsidRPr="002B439D" w:rsidRDefault="003B311F" w:rsidP="00680CF5">
      <w:pPr>
        <w:pStyle w:val="ListParagraph"/>
        <w:numPr>
          <w:ilvl w:val="0"/>
          <w:numId w:val="9"/>
        </w:numPr>
        <w:spacing w:before="1"/>
        <w:ind w:left="1418" w:hanging="425"/>
        <w:jc w:val="both"/>
        <w:rPr>
          <w:rFonts w:eastAsia="Arial"/>
        </w:rPr>
      </w:pPr>
      <w:r w:rsidRPr="002B439D">
        <w:rPr>
          <w:rFonts w:eastAsia="Arial"/>
        </w:rPr>
        <w:t>Meningkatkan kualitas pendidik dan tenaga pendidik</w:t>
      </w:r>
    </w:p>
    <w:p w:rsidR="003B311F" w:rsidRPr="002B439D" w:rsidRDefault="003B311F" w:rsidP="00680CF5">
      <w:pPr>
        <w:pStyle w:val="ListParagraph"/>
        <w:numPr>
          <w:ilvl w:val="0"/>
          <w:numId w:val="9"/>
        </w:numPr>
        <w:spacing w:before="1"/>
        <w:ind w:left="1418" w:hanging="425"/>
        <w:jc w:val="both"/>
        <w:rPr>
          <w:rFonts w:eastAsia="Arial"/>
        </w:rPr>
      </w:pPr>
      <w:r w:rsidRPr="002B439D">
        <w:rPr>
          <w:rFonts w:eastAsia="Arial"/>
        </w:rPr>
        <w:t>Meningkatkan kualitas pembelajaran</w:t>
      </w:r>
    </w:p>
    <w:p w:rsidR="003B311F" w:rsidRPr="002B439D" w:rsidRDefault="003B311F" w:rsidP="00680CF5">
      <w:pPr>
        <w:pStyle w:val="ListParagraph"/>
        <w:numPr>
          <w:ilvl w:val="0"/>
          <w:numId w:val="9"/>
        </w:numPr>
        <w:spacing w:before="1"/>
        <w:ind w:left="1418" w:hanging="425"/>
        <w:jc w:val="both"/>
        <w:rPr>
          <w:rFonts w:eastAsia="Arial"/>
        </w:rPr>
      </w:pPr>
      <w:r w:rsidRPr="002B439D">
        <w:rPr>
          <w:rFonts w:eastAsia="Arial"/>
        </w:rPr>
        <w:t xml:space="preserve">Meningkatkan kemitraan dengan dunia usaha dan </w:t>
      </w:r>
      <w:r w:rsidR="006B15B8" w:rsidRPr="002B439D">
        <w:rPr>
          <w:rFonts w:eastAsia="Arial"/>
        </w:rPr>
        <w:t>industry</w:t>
      </w:r>
    </w:p>
    <w:p w:rsidR="006B15B8" w:rsidRPr="002B439D" w:rsidRDefault="006B15B8" w:rsidP="006B15B8">
      <w:pPr>
        <w:pStyle w:val="ListParagraph"/>
        <w:spacing w:before="1" w:line="360" w:lineRule="auto"/>
        <w:ind w:left="1418"/>
        <w:jc w:val="both"/>
        <w:rPr>
          <w:rFonts w:eastAsia="Arial"/>
        </w:rPr>
      </w:pPr>
    </w:p>
    <w:p w:rsidR="00560985" w:rsidRPr="00BB14A1" w:rsidRDefault="00BB14A1" w:rsidP="00EE52B3">
      <w:pPr>
        <w:pStyle w:val="ListParagraph"/>
        <w:numPr>
          <w:ilvl w:val="0"/>
          <w:numId w:val="2"/>
        </w:numPr>
        <w:spacing w:line="360" w:lineRule="auto"/>
        <w:ind w:left="360"/>
        <w:jc w:val="both"/>
        <w:rPr>
          <w:b/>
          <w:lang w:val="id-ID"/>
        </w:rPr>
      </w:pPr>
      <w:r w:rsidRPr="00BB14A1">
        <w:rPr>
          <w:b/>
          <w:lang w:val="id-ID"/>
        </w:rPr>
        <w:t xml:space="preserve">TUJUAN PELAKSANAAN PROJEK PENGUATAN PROFIL PELAJAR PANCASILA DAN BUDAYA KERJA (P5 BK) </w:t>
      </w:r>
    </w:p>
    <w:p w:rsidR="00560985" w:rsidRPr="002B439D" w:rsidRDefault="00560985" w:rsidP="00EE52B3">
      <w:pPr>
        <w:pStyle w:val="ListParagraph"/>
        <w:numPr>
          <w:ilvl w:val="0"/>
          <w:numId w:val="3"/>
        </w:numPr>
        <w:ind w:left="720"/>
        <w:jc w:val="both"/>
        <w:rPr>
          <w:lang w:val="id-ID"/>
        </w:rPr>
      </w:pPr>
      <w:r w:rsidRPr="002B439D">
        <w:rPr>
          <w:lang w:val="en-US"/>
        </w:rPr>
        <w:t>Menanamkan nilai-nilai yang tertuang dalam dimensi Profil Pelajar Pancasila ke diri peserta didik melalui kegiatan proyek</w:t>
      </w:r>
    </w:p>
    <w:p w:rsidR="00560985" w:rsidRPr="00BB14A1" w:rsidRDefault="00560985" w:rsidP="00560985">
      <w:pPr>
        <w:pStyle w:val="ListParagraph"/>
        <w:numPr>
          <w:ilvl w:val="0"/>
          <w:numId w:val="3"/>
        </w:numPr>
        <w:ind w:left="720"/>
        <w:jc w:val="both"/>
        <w:rPr>
          <w:lang w:val="id-ID"/>
        </w:rPr>
      </w:pPr>
      <w:r w:rsidRPr="002B439D">
        <w:rPr>
          <w:lang w:val="en-US"/>
        </w:rPr>
        <w:t>Memberikan kesempatan bagi peserta didik untuk belajar yang fleksibel, kegiatan belajar yang lebih interaktif, dan juga terlibat langsung dengan lingkungan sekitar untuk menguatkan berbagai kompetensi.</w:t>
      </w:r>
    </w:p>
    <w:p w:rsidR="00BB14A1" w:rsidRPr="002B439D" w:rsidRDefault="00BB14A1" w:rsidP="00BB14A1">
      <w:pPr>
        <w:pStyle w:val="ListParagraph"/>
        <w:jc w:val="both"/>
        <w:rPr>
          <w:lang w:val="id-ID"/>
        </w:rPr>
      </w:pPr>
    </w:p>
    <w:p w:rsidR="00560985" w:rsidRPr="002B439D" w:rsidRDefault="00560985" w:rsidP="00560985">
      <w:pPr>
        <w:pStyle w:val="ListParagraph"/>
        <w:jc w:val="both"/>
        <w:rPr>
          <w:lang w:val="id-ID"/>
        </w:rPr>
      </w:pPr>
    </w:p>
    <w:p w:rsidR="00560985" w:rsidRPr="00BB14A1" w:rsidRDefault="00BB14A1" w:rsidP="00EE52B3">
      <w:pPr>
        <w:pStyle w:val="ListParagraph"/>
        <w:numPr>
          <w:ilvl w:val="0"/>
          <w:numId w:val="2"/>
        </w:numPr>
        <w:spacing w:line="360" w:lineRule="auto"/>
        <w:ind w:left="360"/>
        <w:jc w:val="both"/>
        <w:rPr>
          <w:b/>
          <w:lang w:val="id-ID"/>
        </w:rPr>
      </w:pPr>
      <w:r w:rsidRPr="00BB14A1">
        <w:rPr>
          <w:b/>
          <w:lang w:val="id-ID"/>
        </w:rPr>
        <w:lastRenderedPageBreak/>
        <w:t xml:space="preserve">PRINSIP-PRINSIP P5BK </w:t>
      </w:r>
    </w:p>
    <w:p w:rsidR="00560985" w:rsidRPr="002B439D" w:rsidRDefault="00560985" w:rsidP="00560985">
      <w:pPr>
        <w:pStyle w:val="ListParagraph"/>
        <w:numPr>
          <w:ilvl w:val="0"/>
          <w:numId w:val="4"/>
        </w:numPr>
        <w:jc w:val="both"/>
        <w:rPr>
          <w:lang w:val="id-ID"/>
        </w:rPr>
      </w:pPr>
      <w:r w:rsidRPr="002B439D">
        <w:rPr>
          <w:lang w:val="en-US"/>
        </w:rPr>
        <w:t>Berpusat pada peserta didik :</w:t>
      </w:r>
    </w:p>
    <w:p w:rsidR="00560985" w:rsidRPr="002B439D" w:rsidRDefault="00560985" w:rsidP="00560985">
      <w:pPr>
        <w:pStyle w:val="ListParagraph"/>
        <w:jc w:val="both"/>
        <w:rPr>
          <w:lang w:val="en-US"/>
        </w:rPr>
      </w:pPr>
      <w:proofErr w:type="gramStart"/>
      <w:r w:rsidRPr="002B439D">
        <w:rPr>
          <w:lang w:val="en-US"/>
        </w:rPr>
        <w:t>Pembelajaran harus memenuhi potensi, kebutuhan, perkembangan dan tahapan belajar, serta kepentingan peserta didik.</w:t>
      </w:r>
      <w:proofErr w:type="gramEnd"/>
      <w:r w:rsidRPr="002B439D">
        <w:rPr>
          <w:lang w:val="en-US"/>
        </w:rPr>
        <w:t xml:space="preserve"> </w:t>
      </w:r>
      <w:proofErr w:type="gramStart"/>
      <w:r w:rsidRPr="002B439D">
        <w:rPr>
          <w:lang w:val="en-US"/>
        </w:rPr>
        <w:t>Profil Pelajar Pancasila selalu menjadi rujukan pada semua tahapan dalam penyusunan kurikulum operasional sekolah.</w:t>
      </w:r>
      <w:proofErr w:type="gramEnd"/>
    </w:p>
    <w:p w:rsidR="00560985" w:rsidRPr="002B439D" w:rsidRDefault="00560985" w:rsidP="00560985">
      <w:pPr>
        <w:pStyle w:val="ListParagraph"/>
        <w:jc w:val="both"/>
        <w:rPr>
          <w:lang w:val="en-US"/>
        </w:rPr>
      </w:pPr>
    </w:p>
    <w:p w:rsidR="00560985" w:rsidRPr="002B439D" w:rsidRDefault="00560985" w:rsidP="00560985">
      <w:pPr>
        <w:pStyle w:val="ListParagraph"/>
        <w:numPr>
          <w:ilvl w:val="0"/>
          <w:numId w:val="4"/>
        </w:numPr>
        <w:jc w:val="both"/>
        <w:rPr>
          <w:lang w:val="id-ID"/>
        </w:rPr>
      </w:pPr>
      <w:r w:rsidRPr="002B439D">
        <w:rPr>
          <w:lang w:val="en-US"/>
        </w:rPr>
        <w:t>Holistik</w:t>
      </w:r>
      <w:r w:rsidR="00EE52B3" w:rsidRPr="002B439D">
        <w:rPr>
          <w:lang w:val="en-US"/>
        </w:rPr>
        <w:t xml:space="preserve"> :</w:t>
      </w:r>
    </w:p>
    <w:p w:rsidR="00560985" w:rsidRPr="002B439D" w:rsidRDefault="00560985" w:rsidP="00560985">
      <w:pPr>
        <w:pStyle w:val="ListParagraph"/>
        <w:jc w:val="both"/>
        <w:rPr>
          <w:lang w:val="en-US"/>
        </w:rPr>
      </w:pPr>
      <w:proofErr w:type="gramStart"/>
      <w:r w:rsidRPr="002B439D">
        <w:rPr>
          <w:lang w:val="en-US"/>
        </w:rPr>
        <w:t xml:space="preserve">Setiap tema projek yang dijalankan </w:t>
      </w:r>
      <w:r w:rsidR="00EE52B3" w:rsidRPr="002B439D">
        <w:rPr>
          <w:lang w:val="en-US"/>
        </w:rPr>
        <w:t>dengan pendekatan lintas ilmu dan konten pengetahuan secara terpadu, dengan memperhatikan koneksi yang bermakna antar komponen dalam pelaksanaan projek, seperti murid, guru, sekolah, masyarakat, dan realitas kehidupan sehari-hari.</w:t>
      </w:r>
      <w:proofErr w:type="gramEnd"/>
    </w:p>
    <w:p w:rsidR="00EE52B3" w:rsidRPr="002B439D" w:rsidRDefault="00EE52B3" w:rsidP="00560985">
      <w:pPr>
        <w:pStyle w:val="ListParagraph"/>
        <w:jc w:val="both"/>
        <w:rPr>
          <w:lang w:val="id-ID"/>
        </w:rPr>
      </w:pPr>
    </w:p>
    <w:p w:rsidR="00560985" w:rsidRPr="002B439D" w:rsidRDefault="00560985" w:rsidP="00560985">
      <w:pPr>
        <w:pStyle w:val="ListParagraph"/>
        <w:numPr>
          <w:ilvl w:val="0"/>
          <w:numId w:val="4"/>
        </w:numPr>
        <w:jc w:val="both"/>
        <w:rPr>
          <w:lang w:val="id-ID"/>
        </w:rPr>
      </w:pPr>
      <w:r w:rsidRPr="002B439D">
        <w:rPr>
          <w:lang w:val="en-US"/>
        </w:rPr>
        <w:t>Konstektual</w:t>
      </w:r>
      <w:r w:rsidR="00EE52B3" w:rsidRPr="002B439D">
        <w:rPr>
          <w:lang w:val="en-US"/>
        </w:rPr>
        <w:t xml:space="preserve"> :</w:t>
      </w:r>
    </w:p>
    <w:p w:rsidR="00EE52B3" w:rsidRPr="002B439D" w:rsidRDefault="00EE52B3" w:rsidP="00EE52B3">
      <w:pPr>
        <w:pStyle w:val="ListParagraph"/>
        <w:jc w:val="both"/>
        <w:rPr>
          <w:lang w:val="en-US"/>
        </w:rPr>
      </w:pPr>
      <w:proofErr w:type="gramStart"/>
      <w:r w:rsidRPr="002B439D">
        <w:rPr>
          <w:lang w:val="en-US"/>
        </w:rPr>
        <w:t>Menunjukkan kekhasan dan sesuai dengan karakteristik satuan pendidikan, konteks social budaya dan lingkungan, dunia kerja dan industri.</w:t>
      </w:r>
      <w:proofErr w:type="gramEnd"/>
    </w:p>
    <w:p w:rsidR="00EE52B3" w:rsidRPr="002B439D" w:rsidRDefault="00EE52B3" w:rsidP="00EE52B3">
      <w:pPr>
        <w:pStyle w:val="ListParagraph"/>
        <w:jc w:val="both"/>
        <w:rPr>
          <w:lang w:val="en-US"/>
        </w:rPr>
      </w:pPr>
    </w:p>
    <w:p w:rsidR="00560985" w:rsidRPr="002B439D" w:rsidRDefault="00560985" w:rsidP="00560985">
      <w:pPr>
        <w:pStyle w:val="ListParagraph"/>
        <w:numPr>
          <w:ilvl w:val="0"/>
          <w:numId w:val="4"/>
        </w:numPr>
        <w:jc w:val="both"/>
        <w:rPr>
          <w:lang w:val="id-ID"/>
        </w:rPr>
      </w:pPr>
      <w:r w:rsidRPr="002B439D">
        <w:rPr>
          <w:lang w:val="en-US"/>
        </w:rPr>
        <w:t>Eksploratif</w:t>
      </w:r>
      <w:r w:rsidR="00EE52B3" w:rsidRPr="002B439D">
        <w:rPr>
          <w:lang w:val="en-US"/>
        </w:rPr>
        <w:t xml:space="preserve"> :</w:t>
      </w:r>
    </w:p>
    <w:p w:rsidR="00EE52B3" w:rsidRPr="002B439D" w:rsidRDefault="00EE2B0C" w:rsidP="00EE52B3">
      <w:pPr>
        <w:pStyle w:val="ListParagraph"/>
        <w:jc w:val="both"/>
        <w:rPr>
          <w:lang w:val="id-ID"/>
        </w:rPr>
      </w:pPr>
      <w:r w:rsidRPr="002B439D">
        <w:rPr>
          <w:lang w:val="en-US"/>
        </w:rPr>
        <w:t>Bahan pembelajaran projek dikembangkan dengan semangat membuka ruang yang lebar, bagi proses inkiuri, dan pengembangan diri.</w:t>
      </w:r>
    </w:p>
    <w:p w:rsidR="008D5974" w:rsidRPr="002B439D" w:rsidRDefault="008D5974">
      <w:pPr>
        <w:rPr>
          <w:rFonts w:ascii="Times New Roman" w:hAnsi="Times New Roman" w:cs="Times New Roman"/>
          <w:sz w:val="24"/>
          <w:szCs w:val="24"/>
        </w:rPr>
      </w:pPr>
      <w:r w:rsidRPr="002B439D">
        <w:rPr>
          <w:rFonts w:ascii="Times New Roman" w:hAnsi="Times New Roman" w:cs="Times New Roman"/>
          <w:sz w:val="24"/>
          <w:szCs w:val="24"/>
          <w:lang w:val="id-ID"/>
        </w:rPr>
        <w:br w:type="page"/>
      </w:r>
    </w:p>
    <w:p w:rsidR="00560985" w:rsidRPr="00BB14A1" w:rsidRDefault="002B439D" w:rsidP="00560985">
      <w:pPr>
        <w:pStyle w:val="ListParagraph"/>
        <w:numPr>
          <w:ilvl w:val="0"/>
          <w:numId w:val="2"/>
        </w:numPr>
        <w:ind w:left="360"/>
        <w:jc w:val="both"/>
        <w:rPr>
          <w:b/>
          <w:lang w:val="id-ID"/>
        </w:rPr>
      </w:pPr>
      <w:r w:rsidRPr="00BB14A1">
        <w:rPr>
          <w:b/>
          <w:noProof/>
          <w:lang w:val="en-US" w:eastAsia="en-US"/>
        </w:rPr>
        <w:lastRenderedPageBreak/>
        <w:drawing>
          <wp:anchor distT="0" distB="0" distL="114300" distR="114300" simplePos="0" relativeHeight="251715584" behindDoc="0" locked="0" layoutInCell="1" allowOverlap="1" wp14:anchorId="2AD7595B" wp14:editId="228BB20E">
            <wp:simplePos x="0" y="0"/>
            <wp:positionH relativeFrom="column">
              <wp:posOffset>-392430</wp:posOffset>
            </wp:positionH>
            <wp:positionV relativeFrom="paragraph">
              <wp:posOffset>273050</wp:posOffset>
            </wp:positionV>
            <wp:extent cx="6507480" cy="6127115"/>
            <wp:effectExtent l="0" t="0" r="7620" b="6985"/>
            <wp:wrapTopAndBottom/>
            <wp:docPr id="1" name="Picture 1" descr="C:\Users\USER\Pictures\Alur P5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lur P5B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7480" cy="612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4A1" w:rsidRPr="00BB14A1">
        <w:rPr>
          <w:b/>
          <w:lang w:val="id-ID"/>
        </w:rPr>
        <w:t xml:space="preserve">ALUR </w:t>
      </w:r>
      <w:r w:rsidR="00560985" w:rsidRPr="00BB14A1">
        <w:rPr>
          <w:b/>
          <w:lang w:val="id-ID"/>
        </w:rPr>
        <w:t>P5BK</w:t>
      </w:r>
    </w:p>
    <w:p w:rsidR="002B439D" w:rsidRPr="002B439D" w:rsidRDefault="002B439D">
      <w:pPr>
        <w:rPr>
          <w:rFonts w:ascii="Times New Roman" w:eastAsia="Times New Roman" w:hAnsi="Times New Roman" w:cs="Times New Roman"/>
          <w:sz w:val="24"/>
          <w:szCs w:val="24"/>
          <w:lang w:val="id-ID" w:eastAsia="en-ID"/>
        </w:rPr>
      </w:pPr>
      <w:r w:rsidRPr="002B439D">
        <w:rPr>
          <w:rFonts w:ascii="Times New Roman" w:hAnsi="Times New Roman" w:cs="Times New Roman"/>
          <w:sz w:val="24"/>
          <w:szCs w:val="24"/>
          <w:lang w:val="id-ID"/>
        </w:rPr>
        <w:br w:type="page"/>
      </w:r>
    </w:p>
    <w:p w:rsidR="002B439D" w:rsidRPr="002B439D" w:rsidRDefault="002B439D" w:rsidP="002B439D">
      <w:pPr>
        <w:jc w:val="center"/>
        <w:rPr>
          <w:rFonts w:ascii="Times New Roman" w:hAnsi="Times New Roman" w:cs="Times New Roman"/>
          <w:b/>
          <w:bCs/>
          <w:sz w:val="24"/>
          <w:szCs w:val="24"/>
        </w:rPr>
      </w:pPr>
      <w:r w:rsidRPr="002B439D">
        <w:rPr>
          <w:rFonts w:ascii="Times New Roman" w:hAnsi="Times New Roman" w:cs="Times New Roman"/>
          <w:b/>
          <w:bCs/>
          <w:sz w:val="24"/>
          <w:szCs w:val="24"/>
        </w:rPr>
        <w:lastRenderedPageBreak/>
        <w:t>BAB II</w:t>
      </w:r>
    </w:p>
    <w:p w:rsidR="002B439D" w:rsidRDefault="002B439D" w:rsidP="002B439D">
      <w:pPr>
        <w:spacing w:line="240" w:lineRule="auto"/>
        <w:jc w:val="center"/>
        <w:rPr>
          <w:rFonts w:ascii="Times New Roman" w:hAnsi="Times New Roman" w:cs="Times New Roman"/>
          <w:b/>
          <w:bCs/>
          <w:sz w:val="24"/>
          <w:szCs w:val="24"/>
        </w:rPr>
      </w:pPr>
      <w:r w:rsidRPr="002B439D">
        <w:rPr>
          <w:rFonts w:ascii="Times New Roman" w:hAnsi="Times New Roman" w:cs="Times New Roman"/>
          <w:b/>
          <w:bCs/>
          <w:sz w:val="24"/>
          <w:szCs w:val="24"/>
          <w:lang w:val="id-ID"/>
        </w:rPr>
        <w:t>PERENCANAAN P5BK  di SM</w:t>
      </w:r>
      <w:r w:rsidRPr="002B439D">
        <w:rPr>
          <w:rFonts w:ascii="Times New Roman" w:hAnsi="Times New Roman" w:cs="Times New Roman"/>
          <w:b/>
          <w:bCs/>
          <w:sz w:val="24"/>
          <w:szCs w:val="24"/>
        </w:rPr>
        <w:t>KS MUHAMMADIYAH BUNGORO</w:t>
      </w:r>
    </w:p>
    <w:p w:rsidR="002B439D" w:rsidRPr="002B439D" w:rsidRDefault="002B439D" w:rsidP="002B439D">
      <w:pPr>
        <w:spacing w:line="240" w:lineRule="auto"/>
        <w:jc w:val="center"/>
        <w:rPr>
          <w:rFonts w:ascii="Times New Roman" w:hAnsi="Times New Roman" w:cs="Times New Roman"/>
          <w:b/>
          <w:bCs/>
          <w:sz w:val="24"/>
          <w:szCs w:val="24"/>
        </w:rPr>
      </w:pPr>
    </w:p>
    <w:p w:rsidR="002B439D" w:rsidRPr="002B439D" w:rsidRDefault="002B439D" w:rsidP="002B439D">
      <w:pPr>
        <w:pStyle w:val="ListParagraph"/>
        <w:numPr>
          <w:ilvl w:val="0"/>
          <w:numId w:val="10"/>
        </w:numPr>
        <w:ind w:left="360"/>
        <w:rPr>
          <w:b/>
          <w:bCs/>
        </w:rPr>
      </w:pPr>
      <w:r w:rsidRPr="002B439D">
        <w:rPr>
          <w:b/>
          <w:bCs/>
        </w:rPr>
        <w:t>TEMA, DIMENSI, DAN ELEMEN</w:t>
      </w:r>
    </w:p>
    <w:p w:rsidR="002B439D" w:rsidRPr="002B439D" w:rsidRDefault="002B439D" w:rsidP="002B439D">
      <w:pPr>
        <w:spacing w:line="240" w:lineRule="auto"/>
        <w:rPr>
          <w:rFonts w:ascii="Times New Roman" w:hAnsi="Times New Roman" w:cs="Times New Roman"/>
          <w:sz w:val="24"/>
          <w:szCs w:val="24"/>
          <w:lang w:val="id-ID"/>
        </w:rPr>
      </w:pPr>
    </w:p>
    <w:tbl>
      <w:tblPr>
        <w:tblStyle w:val="TableGrid"/>
        <w:tblW w:w="9730" w:type="dxa"/>
        <w:tblLook w:val="04A0" w:firstRow="1" w:lastRow="0" w:firstColumn="1" w:lastColumn="0" w:noHBand="0" w:noVBand="1"/>
      </w:tblPr>
      <w:tblGrid>
        <w:gridCol w:w="1840"/>
        <w:gridCol w:w="2521"/>
        <w:gridCol w:w="3544"/>
        <w:gridCol w:w="1825"/>
      </w:tblGrid>
      <w:tr w:rsidR="002B439D" w:rsidRPr="002B439D" w:rsidTr="002B439D">
        <w:tc>
          <w:tcPr>
            <w:tcW w:w="1840" w:type="dxa"/>
          </w:tcPr>
          <w:p w:rsidR="002B439D" w:rsidRPr="002B439D" w:rsidRDefault="002B439D" w:rsidP="00EC4FC4">
            <w:pPr>
              <w:jc w:val="cente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Dimensi profil Pelajar pancasila terkait</w:t>
            </w:r>
          </w:p>
        </w:tc>
        <w:tc>
          <w:tcPr>
            <w:tcW w:w="2521" w:type="dxa"/>
          </w:tcPr>
          <w:p w:rsidR="002B439D" w:rsidRPr="002B439D" w:rsidRDefault="002B439D" w:rsidP="00EC4FC4">
            <w:pPr>
              <w:jc w:val="cente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Sub elemen profil pelajar pancasila</w:t>
            </w:r>
          </w:p>
        </w:tc>
        <w:tc>
          <w:tcPr>
            <w:tcW w:w="3544" w:type="dxa"/>
          </w:tcPr>
          <w:p w:rsidR="002B439D" w:rsidRPr="002B439D" w:rsidRDefault="002B439D" w:rsidP="00EC4FC4">
            <w:pPr>
              <w:jc w:val="cente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Target pencapaian diakhir fase E</w:t>
            </w:r>
          </w:p>
        </w:tc>
        <w:tc>
          <w:tcPr>
            <w:tcW w:w="1825" w:type="dxa"/>
          </w:tcPr>
          <w:p w:rsidR="002B439D" w:rsidRPr="002B439D" w:rsidRDefault="002B439D" w:rsidP="00EC4FC4">
            <w:pPr>
              <w:jc w:val="cente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Aktivitas terkait</w:t>
            </w:r>
          </w:p>
        </w:tc>
      </w:tr>
      <w:tr w:rsidR="002B439D" w:rsidRPr="002B439D" w:rsidTr="002B439D">
        <w:tc>
          <w:tcPr>
            <w:tcW w:w="1840" w:type="dxa"/>
            <w:vMerge w:val="restart"/>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Bernalar kritis</w:t>
            </w: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Mengidentifikasi jenis budaya lokal khususnya tari paduppa dan Ngaru’</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Secara kritis mengidentifikasi gagasan dan informasi yang terkait dengan budaya lokal khususnya tari paduppa dan Ngaru berasal dari Sulawesi selatan</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1, 2, 3, 7, 8, 9, 10</w:t>
            </w:r>
          </w:p>
        </w:tc>
      </w:tr>
      <w:tr w:rsidR="002B439D" w:rsidRPr="002B439D" w:rsidTr="002B439D">
        <w:tc>
          <w:tcPr>
            <w:tcW w:w="1840" w:type="dxa"/>
            <w:vMerge/>
          </w:tcPr>
          <w:p w:rsidR="002B439D" w:rsidRPr="002B439D" w:rsidRDefault="002B439D" w:rsidP="00EC4FC4">
            <w:pPr>
              <w:rPr>
                <w:rFonts w:ascii="Times New Roman" w:eastAsia="Times New Roman" w:hAnsi="Times New Roman" w:cs="Times New Roman"/>
                <w:bCs/>
                <w:sz w:val="24"/>
                <w:szCs w:val="24"/>
                <w:lang w:eastAsia="en-ID"/>
              </w:rPr>
            </w:pP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Menganalisis dan mengevaluasi penalaran </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Menganalisis makna gerakan dari tari padduppa danmenganalisis makna kata yang terkandung dalam Ngaru’</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7, 10, 11</w:t>
            </w:r>
          </w:p>
        </w:tc>
      </w:tr>
      <w:tr w:rsidR="002B439D" w:rsidRPr="002B439D" w:rsidTr="002B439D">
        <w:tc>
          <w:tcPr>
            <w:tcW w:w="1840" w:type="dxa"/>
            <w:vMerge/>
          </w:tcPr>
          <w:p w:rsidR="002B439D" w:rsidRPr="002B439D" w:rsidRDefault="002B439D" w:rsidP="00EC4FC4">
            <w:pPr>
              <w:rPr>
                <w:rFonts w:ascii="Times New Roman" w:eastAsia="Times New Roman" w:hAnsi="Times New Roman" w:cs="Times New Roman"/>
                <w:bCs/>
                <w:sz w:val="24"/>
                <w:szCs w:val="24"/>
                <w:lang w:eastAsia="en-ID"/>
              </w:rPr>
            </w:pP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Merefleksi dan mengevaluasi pemikirannya sendiri </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Memahami dan menguasai budaya lokal khususnya tari paduppa dan Ngaru’</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8, 9, 10, 11, 15, 16, 17</w:t>
            </w:r>
          </w:p>
        </w:tc>
      </w:tr>
      <w:tr w:rsidR="002B439D" w:rsidRPr="002B439D" w:rsidTr="002B439D">
        <w:tc>
          <w:tcPr>
            <w:tcW w:w="1840" w:type="dxa"/>
            <w:vMerge w:val="restart"/>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Berkebhinekaan global</w:t>
            </w: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Mendalami budaya dan identitas budaya</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Menganalisis sejarah budaya lokal khususnya tari paduppa dan Ngaru’</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1, 2, 3, 6, 7</w:t>
            </w:r>
          </w:p>
        </w:tc>
      </w:tr>
      <w:tr w:rsidR="002B439D" w:rsidRPr="002B439D" w:rsidTr="002B439D">
        <w:tc>
          <w:tcPr>
            <w:tcW w:w="1840" w:type="dxa"/>
            <w:vMerge/>
          </w:tcPr>
          <w:p w:rsidR="002B439D" w:rsidRPr="002B439D" w:rsidRDefault="002B439D" w:rsidP="00EC4FC4">
            <w:pPr>
              <w:rPr>
                <w:rFonts w:ascii="Times New Roman" w:eastAsia="Times New Roman" w:hAnsi="Times New Roman" w:cs="Times New Roman"/>
                <w:bCs/>
                <w:sz w:val="24"/>
                <w:szCs w:val="24"/>
                <w:lang w:eastAsia="en-ID"/>
              </w:rPr>
            </w:pP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Mengeksplorasi dan membandingkan pengetahuan budaya, kepercayaan serta prakteknya</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Memaparkan dan menceritakan serta mempraktikkan sejarah budaya lokal khususnya tari paduppa dan Ngaru’</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6, 7</w:t>
            </w:r>
          </w:p>
        </w:tc>
      </w:tr>
      <w:tr w:rsidR="002B439D" w:rsidRPr="002B439D" w:rsidTr="002B439D">
        <w:tc>
          <w:tcPr>
            <w:tcW w:w="1840" w:type="dxa"/>
            <w:vMerge/>
          </w:tcPr>
          <w:p w:rsidR="002B439D" w:rsidRPr="002B439D" w:rsidRDefault="002B439D" w:rsidP="00EC4FC4">
            <w:pPr>
              <w:rPr>
                <w:rFonts w:ascii="Times New Roman" w:eastAsia="Times New Roman" w:hAnsi="Times New Roman" w:cs="Times New Roman"/>
                <w:bCs/>
                <w:sz w:val="24"/>
                <w:szCs w:val="24"/>
                <w:lang w:eastAsia="en-ID"/>
              </w:rPr>
            </w:pP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Menumbuhkan rasa menghormati terhadap keanekaragaman budaya</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Memahami pentingnya dan melestarikan budaya lokal khususnya tari paduppa dan Ngaru’</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8, 9, 10, 11, 12, 13, 14</w:t>
            </w:r>
          </w:p>
        </w:tc>
      </w:tr>
      <w:tr w:rsidR="002B439D" w:rsidRPr="002B439D" w:rsidTr="002B439D">
        <w:tc>
          <w:tcPr>
            <w:tcW w:w="1840" w:type="dxa"/>
            <w:vMerge/>
          </w:tcPr>
          <w:p w:rsidR="002B439D" w:rsidRPr="002B439D" w:rsidRDefault="002B439D" w:rsidP="00EC4FC4">
            <w:pPr>
              <w:rPr>
                <w:rFonts w:ascii="Times New Roman" w:eastAsia="Times New Roman" w:hAnsi="Times New Roman" w:cs="Times New Roman"/>
                <w:bCs/>
                <w:sz w:val="24"/>
                <w:szCs w:val="24"/>
                <w:lang w:eastAsia="en-ID"/>
              </w:rPr>
            </w:pP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Aktif membangun masyarakat yang inklusif, adil dan berkelanjutan.</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Berinisiatif melestarikan dan mengenalkan budaya lokal khususnya tari paduppa dan Angngaru’ kepada masyarakat pada umumnya dan siswa pada khususnya</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10, 11, 12, 13</w:t>
            </w:r>
          </w:p>
        </w:tc>
      </w:tr>
      <w:tr w:rsidR="002B439D" w:rsidRPr="002B439D" w:rsidTr="002B439D">
        <w:tc>
          <w:tcPr>
            <w:tcW w:w="1840"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Kreatif </w:t>
            </w:r>
          </w:p>
        </w:tc>
        <w:tc>
          <w:tcPr>
            <w:tcW w:w="2521"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Memiliki keluwesan berpikir dalam mencari alternatif solusi permasalahan</w:t>
            </w:r>
          </w:p>
        </w:tc>
        <w:tc>
          <w:tcPr>
            <w:tcW w:w="354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Membuat kegiatan pentas seni tari paduppa dan Angngaru’ </w:t>
            </w:r>
          </w:p>
        </w:tc>
        <w:tc>
          <w:tcPr>
            <w:tcW w:w="1825"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11, 12, 13</w:t>
            </w:r>
          </w:p>
        </w:tc>
      </w:tr>
    </w:tbl>
    <w:p w:rsidR="002B439D" w:rsidRDefault="002B439D" w:rsidP="002B439D">
      <w:pPr>
        <w:rPr>
          <w:rFonts w:ascii="Times New Roman" w:eastAsia="Times New Roman" w:hAnsi="Times New Roman" w:cs="Times New Roman"/>
          <w:bCs/>
          <w:sz w:val="24"/>
          <w:szCs w:val="24"/>
          <w:lang w:eastAsia="en-ID"/>
        </w:rPr>
      </w:pPr>
    </w:p>
    <w:p w:rsidR="002B439D" w:rsidRDefault="002B439D" w:rsidP="002B439D">
      <w:pPr>
        <w:rPr>
          <w:rFonts w:ascii="Times New Roman" w:eastAsia="Times New Roman" w:hAnsi="Times New Roman" w:cs="Times New Roman"/>
          <w:bCs/>
          <w:sz w:val="24"/>
          <w:szCs w:val="24"/>
          <w:lang w:eastAsia="en-ID"/>
        </w:rPr>
      </w:pPr>
    </w:p>
    <w:p w:rsidR="00BB14A1" w:rsidRPr="002B439D" w:rsidRDefault="00BB14A1" w:rsidP="002B439D">
      <w:pPr>
        <w:rPr>
          <w:rFonts w:ascii="Times New Roman" w:eastAsia="Times New Roman" w:hAnsi="Times New Roman" w:cs="Times New Roman"/>
          <w:bCs/>
          <w:sz w:val="24"/>
          <w:szCs w:val="24"/>
          <w:lang w:eastAsia="en-ID"/>
        </w:rPr>
      </w:pPr>
    </w:p>
    <w:p w:rsidR="002B439D" w:rsidRPr="002B439D" w:rsidRDefault="002B439D" w:rsidP="002B439D">
      <w:pPr>
        <w:pStyle w:val="ListParagraph"/>
        <w:numPr>
          <w:ilvl w:val="0"/>
          <w:numId w:val="10"/>
        </w:numPr>
        <w:rPr>
          <w:b/>
          <w:bCs/>
        </w:rPr>
      </w:pPr>
      <w:r w:rsidRPr="002B439D">
        <w:rPr>
          <w:b/>
          <w:bCs/>
        </w:rPr>
        <w:lastRenderedPageBreak/>
        <w:t>SUB ELEMEN DAN ANTAR FASE BERNALAR KRITIS</w:t>
      </w:r>
    </w:p>
    <w:p w:rsidR="002B439D" w:rsidRPr="002B439D" w:rsidRDefault="002B439D" w:rsidP="002B439D">
      <w:pPr>
        <w:pStyle w:val="ListParagraph"/>
        <w:rPr>
          <w:b/>
          <w:bCs/>
        </w:rPr>
      </w:pPr>
    </w:p>
    <w:tbl>
      <w:tblPr>
        <w:tblStyle w:val="TableGrid"/>
        <w:tblW w:w="9747" w:type="dxa"/>
        <w:tblLayout w:type="fixed"/>
        <w:tblLook w:val="04A0" w:firstRow="1" w:lastRow="0" w:firstColumn="1" w:lastColumn="0" w:noHBand="0" w:noVBand="1"/>
      </w:tblPr>
      <w:tblGrid>
        <w:gridCol w:w="1916"/>
        <w:gridCol w:w="1736"/>
        <w:gridCol w:w="1843"/>
        <w:gridCol w:w="1976"/>
        <w:gridCol w:w="2276"/>
      </w:tblGrid>
      <w:tr w:rsidR="002B439D" w:rsidRPr="002B439D" w:rsidTr="002B439D">
        <w:tc>
          <w:tcPr>
            <w:tcW w:w="1916" w:type="dxa"/>
          </w:tcPr>
          <w:p w:rsidR="002B439D" w:rsidRPr="002B439D" w:rsidRDefault="002B439D" w:rsidP="00EC4FC4">
            <w:pPr>
              <w:rPr>
                <w:rFonts w:ascii="Times New Roman" w:eastAsia="Times New Roman" w:hAnsi="Times New Roman" w:cs="Times New Roman"/>
                <w:bCs/>
                <w:sz w:val="24"/>
                <w:szCs w:val="24"/>
                <w:lang w:eastAsia="en-ID"/>
              </w:rPr>
            </w:pPr>
          </w:p>
        </w:tc>
        <w:tc>
          <w:tcPr>
            <w:tcW w:w="17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Belum berkembang</w:t>
            </w:r>
          </w:p>
        </w:tc>
        <w:tc>
          <w:tcPr>
            <w:tcW w:w="1843"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Mulai berkembang</w:t>
            </w:r>
          </w:p>
        </w:tc>
        <w:tc>
          <w:tcPr>
            <w:tcW w:w="19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Berkembang sesuai harapan </w:t>
            </w:r>
          </w:p>
        </w:tc>
        <w:tc>
          <w:tcPr>
            <w:tcW w:w="22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Sangat berkembang</w:t>
            </w:r>
          </w:p>
        </w:tc>
      </w:tr>
      <w:tr w:rsidR="002B439D" w:rsidRPr="002B439D" w:rsidTr="002B439D">
        <w:tc>
          <w:tcPr>
            <w:tcW w:w="1916" w:type="dxa"/>
          </w:tcPr>
          <w:p w:rsidR="002B439D" w:rsidRPr="002B439D" w:rsidRDefault="002B439D" w:rsidP="00EC4FC4">
            <w:pPr>
              <w:rPr>
                <w:rFonts w:ascii="Times New Roman" w:hAnsi="Times New Roman" w:cs="Times New Roman"/>
                <w:sz w:val="24"/>
                <w:szCs w:val="24"/>
              </w:rPr>
            </w:pPr>
            <w:r w:rsidRPr="002B439D">
              <w:rPr>
                <w:rFonts w:ascii="Times New Roman" w:eastAsia="Arial" w:hAnsi="Times New Roman" w:cs="Times New Roman"/>
                <w:sz w:val="24"/>
                <w:szCs w:val="24"/>
              </w:rPr>
              <w:t xml:space="preserve">Mengidentifikasi, mengklarifikasi, </w:t>
            </w:r>
            <w:r w:rsidRPr="002B439D">
              <w:rPr>
                <w:rFonts w:ascii="Times New Roman" w:hAnsi="Times New Roman" w:cs="Times New Roman"/>
                <w:sz w:val="24"/>
                <w:szCs w:val="24"/>
              </w:rPr>
              <w:t>dan mengolah informasi dan gagasan</w:t>
            </w:r>
          </w:p>
        </w:tc>
        <w:tc>
          <w:tcPr>
            <w:tcW w:w="17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Mengumpulkan, mengklarifikasi dan memilih informasi dari berbagai sumber  serta mempelajari informasi dengan bimbingan orang dewasa</w:t>
            </w:r>
          </w:p>
        </w:tc>
        <w:tc>
          <w:tcPr>
            <w:tcW w:w="1843"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Arial" w:hAnsi="Times New Roman" w:cs="Times New Roman"/>
                <w:sz w:val="24"/>
                <w:szCs w:val="24"/>
              </w:rPr>
              <w:t>Mengidentifikasi, mengklarifikasi,  dan menganalisis informasi yang relevan serta memperioritaskan beberapa gagasan tertentu</w:t>
            </w:r>
          </w:p>
        </w:tc>
        <w:tc>
          <w:tcPr>
            <w:tcW w:w="19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Secara kritis mengidentifikasi serta menganalisis gagasan dan informasi yang kompleks dan abstrak dari berbagai sumber. Memperioritaskan gagasan yang relevan dari hasil klarifikasi dan analisis</w:t>
            </w:r>
          </w:p>
        </w:tc>
        <w:tc>
          <w:tcPr>
            <w:tcW w:w="22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Secara kritis mengklarifikasi serta menganalisis gagasan dan informasi yang kompleks dan abstrak dari berbagai sumber. Memperioritaskan gagasan yang relevan dari hasil klarifikasi dan analisis. Menghasilkan narasi berupa artikel/jumlah/karya ilmiah dari gagasan tersebut.</w:t>
            </w:r>
          </w:p>
        </w:tc>
      </w:tr>
      <w:tr w:rsidR="002B439D" w:rsidRPr="002B439D" w:rsidTr="002B439D">
        <w:tc>
          <w:tcPr>
            <w:tcW w:w="1916" w:type="dxa"/>
          </w:tcPr>
          <w:p w:rsidR="002B439D" w:rsidRPr="002B439D" w:rsidRDefault="002B439D" w:rsidP="00EC4FC4">
            <w:pPr>
              <w:rPr>
                <w:rFonts w:ascii="Times New Roman" w:eastAsia="Arial" w:hAnsi="Times New Roman" w:cs="Times New Roman"/>
                <w:sz w:val="24"/>
                <w:szCs w:val="24"/>
              </w:rPr>
            </w:pPr>
            <w:r w:rsidRPr="002B439D">
              <w:rPr>
                <w:rFonts w:ascii="Times New Roman" w:eastAsia="Arial" w:hAnsi="Times New Roman" w:cs="Times New Roman"/>
                <w:sz w:val="24"/>
                <w:szCs w:val="24"/>
              </w:rPr>
              <w:t xml:space="preserve">Menganalisis dan mengevaluasi penalaran </w:t>
            </w:r>
          </w:p>
        </w:tc>
        <w:tc>
          <w:tcPr>
            <w:tcW w:w="17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Menjelaskan alasan yang relevan yang akurat dalam penyelesaian masalah dalam pengambilan keputusan </w:t>
            </w:r>
          </w:p>
        </w:tc>
        <w:tc>
          <w:tcPr>
            <w:tcW w:w="1843" w:type="dxa"/>
          </w:tcPr>
          <w:p w:rsidR="002B439D" w:rsidRPr="002B439D" w:rsidRDefault="002B439D" w:rsidP="00EC4FC4">
            <w:pPr>
              <w:rPr>
                <w:rFonts w:ascii="Times New Roman" w:eastAsia="Arial" w:hAnsi="Times New Roman" w:cs="Times New Roman"/>
                <w:sz w:val="24"/>
                <w:szCs w:val="24"/>
              </w:rPr>
            </w:pPr>
            <w:r w:rsidRPr="002B439D">
              <w:rPr>
                <w:rFonts w:ascii="Times New Roman" w:eastAsia="Arial" w:hAnsi="Times New Roman" w:cs="Times New Roman"/>
                <w:sz w:val="24"/>
                <w:szCs w:val="24"/>
              </w:rPr>
              <w:t>Membuktikan penalaran dengan berbagai argument dalam mengambil suatu simpulan atau keputusan</w:t>
            </w:r>
          </w:p>
        </w:tc>
        <w:tc>
          <w:tcPr>
            <w:tcW w:w="19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Menganalisis dan mengevaluasi penalaran yang digunakannya dalam menemukan dan mencari solusi serta mengambil keputusan </w:t>
            </w:r>
          </w:p>
        </w:tc>
        <w:tc>
          <w:tcPr>
            <w:tcW w:w="22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Mengambil keputusan berdasarkan hasil analisis dan evaluasi yang telah melalui tahap uji coba, mendapat umpan balik dari berbagai ahli dan melakukan pengembangan terus menerus</w:t>
            </w:r>
          </w:p>
        </w:tc>
      </w:tr>
      <w:tr w:rsidR="002B439D" w:rsidRPr="002B439D" w:rsidTr="002B439D">
        <w:tc>
          <w:tcPr>
            <w:tcW w:w="1916" w:type="dxa"/>
          </w:tcPr>
          <w:p w:rsidR="002B439D" w:rsidRPr="002B439D" w:rsidRDefault="002B439D" w:rsidP="00EC4FC4">
            <w:pPr>
              <w:rPr>
                <w:rFonts w:ascii="Times New Roman" w:eastAsia="Arial" w:hAnsi="Times New Roman" w:cs="Times New Roman"/>
                <w:sz w:val="24"/>
                <w:szCs w:val="24"/>
              </w:rPr>
            </w:pPr>
            <w:r w:rsidRPr="002B439D">
              <w:rPr>
                <w:rFonts w:ascii="Times New Roman" w:eastAsia="Arial" w:hAnsi="Times New Roman" w:cs="Times New Roman"/>
                <w:sz w:val="24"/>
                <w:szCs w:val="24"/>
              </w:rPr>
              <w:t>Merefleksi dan mengevaluasi pemikirannya sendiri</w:t>
            </w:r>
          </w:p>
        </w:tc>
        <w:tc>
          <w:tcPr>
            <w:tcW w:w="17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Memberikan alas an dari hal yang dipikirkan serta menyadari kemungkinan adanya bias pada pemikirannya sendiri</w:t>
            </w:r>
          </w:p>
        </w:tc>
        <w:tc>
          <w:tcPr>
            <w:tcW w:w="1843" w:type="dxa"/>
          </w:tcPr>
          <w:p w:rsidR="002B439D" w:rsidRPr="002B439D" w:rsidRDefault="002B439D" w:rsidP="00EC4FC4">
            <w:pPr>
              <w:rPr>
                <w:rFonts w:ascii="Times New Roman" w:eastAsia="Arial" w:hAnsi="Times New Roman" w:cs="Times New Roman"/>
                <w:sz w:val="24"/>
                <w:szCs w:val="24"/>
              </w:rPr>
            </w:pPr>
            <w:r w:rsidRPr="002B439D">
              <w:rPr>
                <w:rFonts w:ascii="Times New Roman" w:eastAsia="Arial" w:hAnsi="Times New Roman" w:cs="Times New Roman"/>
                <w:sz w:val="24"/>
                <w:szCs w:val="24"/>
              </w:rPr>
              <w:t>Menjelaskan asumsi yang digunakan, menyadari kecenderungan dan konsekuensi bias pada pemikirannya serta berusaha mempertimbangkan perspektif yang berbeda</w:t>
            </w:r>
          </w:p>
        </w:tc>
        <w:tc>
          <w:tcPr>
            <w:tcW w:w="19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Menjelaskan alasan untuk  mendukung pemikirannya dan memikirkan pandangan yang mungkin berlawanan dengan pemikirannya dan mengubah pemikirannya jika diperlukan</w:t>
            </w:r>
          </w:p>
        </w:tc>
        <w:tc>
          <w:tcPr>
            <w:tcW w:w="227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Mejelaskan alas </w:t>
            </w:r>
            <w:proofErr w:type="gramStart"/>
            <w:r w:rsidRPr="002B439D">
              <w:rPr>
                <w:rFonts w:ascii="Times New Roman" w:eastAsia="Times New Roman" w:hAnsi="Times New Roman" w:cs="Times New Roman"/>
                <w:bCs/>
                <w:sz w:val="24"/>
                <w:szCs w:val="24"/>
                <w:lang w:eastAsia="en-ID"/>
              </w:rPr>
              <w:t>an</w:t>
            </w:r>
            <w:proofErr w:type="gramEnd"/>
            <w:r w:rsidRPr="002B439D">
              <w:rPr>
                <w:rFonts w:ascii="Times New Roman" w:eastAsia="Times New Roman" w:hAnsi="Times New Roman" w:cs="Times New Roman"/>
                <w:bCs/>
                <w:sz w:val="24"/>
                <w:szCs w:val="24"/>
                <w:lang w:eastAsia="en-ID"/>
              </w:rPr>
              <w:t xml:space="preserve"> disertai data factual dari berbagai sumber yang kredibel untuk mendukung pemikirannya sekaligus menganalisis dan menerima pandangan yang mungkin berlawanan dengan pemikirannya, mengubah pemikirannya jika diperlukan.</w:t>
            </w:r>
          </w:p>
        </w:tc>
      </w:tr>
    </w:tbl>
    <w:p w:rsidR="002B439D" w:rsidRDefault="002B439D" w:rsidP="002B439D">
      <w:pPr>
        <w:rPr>
          <w:rFonts w:ascii="Times New Roman" w:eastAsia="Times New Roman" w:hAnsi="Times New Roman" w:cs="Times New Roman"/>
          <w:bCs/>
          <w:sz w:val="24"/>
          <w:szCs w:val="24"/>
          <w:lang w:eastAsia="en-ID"/>
        </w:rPr>
      </w:pPr>
    </w:p>
    <w:p w:rsidR="00BB14A1" w:rsidRPr="002B439D" w:rsidRDefault="00BB14A1" w:rsidP="002B439D">
      <w:pPr>
        <w:rPr>
          <w:rFonts w:ascii="Times New Roman" w:eastAsia="Times New Roman" w:hAnsi="Times New Roman" w:cs="Times New Roman"/>
          <w:bCs/>
          <w:sz w:val="24"/>
          <w:szCs w:val="24"/>
          <w:lang w:eastAsia="en-ID"/>
        </w:rPr>
      </w:pPr>
    </w:p>
    <w:p w:rsidR="002B439D" w:rsidRDefault="002B439D" w:rsidP="002B439D">
      <w:pPr>
        <w:pStyle w:val="ListParagraph"/>
        <w:numPr>
          <w:ilvl w:val="0"/>
          <w:numId w:val="10"/>
        </w:numPr>
        <w:ind w:left="360"/>
        <w:rPr>
          <w:b/>
          <w:bCs/>
        </w:rPr>
      </w:pPr>
      <w:r w:rsidRPr="002B439D">
        <w:rPr>
          <w:b/>
          <w:bCs/>
        </w:rPr>
        <w:lastRenderedPageBreak/>
        <w:t>PERKEMBANGAN SUB- ELEMEN ANTAR FASE BERKEBHINEKAAN GLOBAL</w:t>
      </w:r>
    </w:p>
    <w:p w:rsidR="002B439D" w:rsidRPr="002B439D" w:rsidRDefault="002B439D" w:rsidP="002B439D">
      <w:pPr>
        <w:pStyle w:val="ListParagraph"/>
        <w:rPr>
          <w:b/>
          <w:bCs/>
        </w:rPr>
      </w:pPr>
    </w:p>
    <w:tbl>
      <w:tblPr>
        <w:tblStyle w:val="TableGrid"/>
        <w:tblW w:w="9464" w:type="dxa"/>
        <w:tblLook w:val="04A0" w:firstRow="1" w:lastRow="0" w:firstColumn="1" w:lastColumn="0" w:noHBand="0" w:noVBand="1"/>
      </w:tblPr>
      <w:tblGrid>
        <w:gridCol w:w="1829"/>
        <w:gridCol w:w="2136"/>
        <w:gridCol w:w="1856"/>
        <w:gridCol w:w="1909"/>
        <w:gridCol w:w="2043"/>
      </w:tblGrid>
      <w:tr w:rsidR="002B439D" w:rsidRPr="002B439D" w:rsidTr="00EC4FC4">
        <w:tc>
          <w:tcPr>
            <w:tcW w:w="1582" w:type="dxa"/>
          </w:tcPr>
          <w:p w:rsidR="002B439D" w:rsidRPr="002B439D" w:rsidRDefault="002B439D" w:rsidP="00EC4FC4">
            <w:pPr>
              <w:rPr>
                <w:rFonts w:ascii="Times New Roman" w:eastAsia="Times New Roman" w:hAnsi="Times New Roman" w:cs="Times New Roman"/>
                <w:bCs/>
                <w:sz w:val="24"/>
                <w:szCs w:val="24"/>
                <w:lang w:eastAsia="en-ID"/>
              </w:rPr>
            </w:pPr>
          </w:p>
        </w:tc>
        <w:tc>
          <w:tcPr>
            <w:tcW w:w="21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Belum berkembang</w:t>
            </w:r>
          </w:p>
        </w:tc>
        <w:tc>
          <w:tcPr>
            <w:tcW w:w="18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Mulai berkembang</w:t>
            </w:r>
          </w:p>
        </w:tc>
        <w:tc>
          <w:tcPr>
            <w:tcW w:w="183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Berkembang sesuai harapan </w:t>
            </w:r>
          </w:p>
        </w:tc>
        <w:tc>
          <w:tcPr>
            <w:tcW w:w="20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Sangat berkembang</w:t>
            </w:r>
          </w:p>
        </w:tc>
      </w:tr>
      <w:tr w:rsidR="002B439D" w:rsidRPr="002B439D" w:rsidTr="00EC4FC4">
        <w:tc>
          <w:tcPr>
            <w:tcW w:w="1582"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Memahami budaya dan identitas budaya </w:t>
            </w:r>
          </w:p>
        </w:tc>
        <w:tc>
          <w:tcPr>
            <w:tcW w:w="21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Mengidentifikasi dan mendeskripsikan keragaman budaya disekitarnya serta menjelaskan peran budaya dan bahasa dalam membentuk identitas dirinya</w:t>
            </w:r>
          </w:p>
        </w:tc>
        <w:tc>
          <w:tcPr>
            <w:tcW w:w="18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Menjelaskan perubahan budaya seiring waktu dan sesuai konteks baik dalam skala lokal, regional dan nasional. Menjelaskan identitas diri yang terbentuk dari budaya bangsa</w:t>
            </w:r>
          </w:p>
        </w:tc>
        <w:tc>
          <w:tcPr>
            <w:tcW w:w="1834" w:type="dxa"/>
          </w:tcPr>
          <w:p w:rsidR="002B439D" w:rsidRPr="002B439D" w:rsidRDefault="002B439D" w:rsidP="00EC4FC4">
            <w:pPr>
              <w:rPr>
                <w:rFonts w:ascii="Times New Roman" w:eastAsia="Times New Roman" w:hAnsi="Times New Roman" w:cs="Times New Roman"/>
                <w:bCs/>
                <w:sz w:val="24"/>
                <w:szCs w:val="24"/>
                <w:lang w:eastAsia="en-ID"/>
              </w:rPr>
            </w:pPr>
            <w:proofErr w:type="gramStart"/>
            <w:r w:rsidRPr="002B439D">
              <w:rPr>
                <w:rFonts w:ascii="Times New Roman" w:eastAsia="Times New Roman" w:hAnsi="Times New Roman" w:cs="Times New Roman"/>
                <w:bCs/>
                <w:sz w:val="24"/>
                <w:szCs w:val="24"/>
                <w:lang w:eastAsia="en-ID"/>
              </w:rPr>
              <w:t>menganalisis</w:t>
            </w:r>
            <w:proofErr w:type="gramEnd"/>
            <w:r w:rsidRPr="002B439D">
              <w:rPr>
                <w:rFonts w:ascii="Times New Roman" w:eastAsia="Times New Roman" w:hAnsi="Times New Roman" w:cs="Times New Roman"/>
                <w:bCs/>
                <w:sz w:val="24"/>
                <w:szCs w:val="24"/>
                <w:lang w:eastAsia="en-ID"/>
              </w:rPr>
              <w:t xml:space="preserve"> pengaruh keanggotaan lokal, regional dan nasional.dan global terhadap pembentukan identitas termasuk identitas dirinya.. mulai menginternalisasi identitas diri sebagai bagian dari budaya bangsa</w:t>
            </w:r>
          </w:p>
        </w:tc>
        <w:tc>
          <w:tcPr>
            <w:tcW w:w="20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menginternalisasi identitas diri sebagai bagian dari budaya kemudian mengeksternalisasi kapasitas diri yang dimiliki sebagai upaya melestarikan budaya bangsa</w:t>
            </w:r>
          </w:p>
        </w:tc>
      </w:tr>
      <w:tr w:rsidR="002B439D" w:rsidRPr="002B439D" w:rsidTr="00EC4FC4">
        <w:tc>
          <w:tcPr>
            <w:tcW w:w="1582"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Mengeksplorasi dan membandingkan pengetahuan budaya, kepercayaan serta praktiknya </w:t>
            </w:r>
          </w:p>
        </w:tc>
        <w:tc>
          <w:tcPr>
            <w:tcW w:w="21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Mendeskripsikan dan membandingkan pengetahuan, kepercayaan dan praktik dari berbagai kelompok budaya</w:t>
            </w:r>
          </w:p>
        </w:tc>
        <w:tc>
          <w:tcPr>
            <w:tcW w:w="18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Memahami dinamika budaya yang mencakup pemahaman kepercayaan dan praktik keseharian dalam konteks personal dan sosial</w:t>
            </w:r>
          </w:p>
        </w:tc>
        <w:tc>
          <w:tcPr>
            <w:tcW w:w="183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Menganalisis dinamika budaya yang mencakup pemahaman kepercayaan dan praktik keseharian dalam rentang waktu yang panjang dan konteks yang luas</w:t>
            </w:r>
          </w:p>
        </w:tc>
        <w:tc>
          <w:tcPr>
            <w:tcW w:w="20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Menemukan sebab akikbat dari hasil analisis dinamika budaya yang kompleks dalam rentang waktu yang panjang dan konteks yang luas, kemudian menemukan pola berulang yang terjadi </w:t>
            </w:r>
          </w:p>
        </w:tc>
      </w:tr>
      <w:tr w:rsidR="002B439D" w:rsidRPr="002B439D" w:rsidTr="00EC4FC4">
        <w:tc>
          <w:tcPr>
            <w:tcW w:w="1582"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Menumbuhkan rasa menghormati terhadap keanekaragaman budaya</w:t>
            </w:r>
          </w:p>
        </w:tc>
        <w:tc>
          <w:tcPr>
            <w:tcW w:w="21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Mengidentifikasi peluang dan tantangan yang muncul dari keragaman budaya di Indonesia</w:t>
            </w:r>
          </w:p>
        </w:tc>
        <w:tc>
          <w:tcPr>
            <w:tcW w:w="1856" w:type="dxa"/>
          </w:tcPr>
          <w:p w:rsid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Memahami pentingnya melestarikan dan merayakan tradisi budaya untuk mengembangkan identitas pribadi, social dan bangsa Indonesia serta mulai berupaya melestarikan budaya dalam kehidupan sehari hari</w:t>
            </w:r>
          </w:p>
          <w:p w:rsidR="002B439D" w:rsidRPr="002B439D" w:rsidRDefault="002B439D" w:rsidP="00EC4FC4">
            <w:pPr>
              <w:rPr>
                <w:rFonts w:ascii="Times New Roman" w:eastAsia="Times New Roman" w:hAnsi="Times New Roman" w:cs="Times New Roman"/>
                <w:bCs/>
                <w:sz w:val="24"/>
                <w:szCs w:val="24"/>
                <w:lang w:eastAsia="en-ID"/>
              </w:rPr>
            </w:pPr>
          </w:p>
        </w:tc>
        <w:tc>
          <w:tcPr>
            <w:tcW w:w="183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Memahami pentingnya saling menghormati dalam mempromosikan pertukaran budaya dan kolaborasi dalam dunia yang saling terhubung serta menunjukkannya dalam perilaku</w:t>
            </w:r>
          </w:p>
        </w:tc>
        <w:tc>
          <w:tcPr>
            <w:tcW w:w="20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Mampu mengelola perbedaan secara konstruktif sehingga dapat beradaptasi ditengahperbedaan dan melakukan advokasi dalam rangka mewujudkan toleransi budaya multukultural</w:t>
            </w:r>
          </w:p>
        </w:tc>
      </w:tr>
      <w:tr w:rsidR="002B439D" w:rsidRPr="002B439D" w:rsidTr="00EC4FC4">
        <w:tc>
          <w:tcPr>
            <w:tcW w:w="1582"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 xml:space="preserve">Aktif membangun masyarakat </w:t>
            </w:r>
            <w:r w:rsidRPr="002B439D">
              <w:rPr>
                <w:rFonts w:ascii="Times New Roman" w:eastAsia="Times New Roman" w:hAnsi="Times New Roman" w:cs="Times New Roman"/>
                <w:bCs/>
                <w:sz w:val="24"/>
                <w:szCs w:val="24"/>
                <w:lang w:eastAsia="en-ID"/>
              </w:rPr>
              <w:lastRenderedPageBreak/>
              <w:t xml:space="preserve">yang inklusif, adil dan berkelanjutan </w:t>
            </w:r>
          </w:p>
        </w:tc>
        <w:tc>
          <w:tcPr>
            <w:tcW w:w="213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lastRenderedPageBreak/>
              <w:t xml:space="preserve">Membandingkan beberapa tindakan dan praktek </w:t>
            </w:r>
            <w:r w:rsidRPr="002B439D">
              <w:rPr>
                <w:rFonts w:ascii="Times New Roman" w:eastAsia="Times New Roman" w:hAnsi="Times New Roman" w:cs="Times New Roman"/>
                <w:bCs/>
                <w:sz w:val="24"/>
                <w:szCs w:val="24"/>
                <w:lang w:eastAsia="en-ID"/>
              </w:rPr>
              <w:lastRenderedPageBreak/>
              <w:t>perbaikan lingkungan sekolah yang inklusif, adil dan berkelanjutan dengan mempertimbangkan  dampaknya secara jangka panjang terhadap manusia, alam, dan masyarakat</w:t>
            </w:r>
          </w:p>
        </w:tc>
        <w:tc>
          <w:tcPr>
            <w:tcW w:w="18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lastRenderedPageBreak/>
              <w:t xml:space="preserve">Mengidentifikasi masalah yang ada disekitarnya </w:t>
            </w:r>
            <w:r w:rsidRPr="002B439D">
              <w:rPr>
                <w:rFonts w:ascii="Times New Roman" w:eastAsia="Times New Roman" w:hAnsi="Times New Roman" w:cs="Times New Roman"/>
                <w:bCs/>
                <w:sz w:val="24"/>
                <w:szCs w:val="24"/>
                <w:lang w:eastAsia="en-ID"/>
              </w:rPr>
              <w:lastRenderedPageBreak/>
              <w:t>sebagai akibat dari pilihan yang dilakukan oleh manusia serta dampak masalah tersebut terhadap system ekonomi social dan lingkungan serta mencari solusi yang memperhatikan prinsip prinsip keadilan terjhadap manusia alam ataupun masyarakat.</w:t>
            </w:r>
          </w:p>
        </w:tc>
        <w:tc>
          <w:tcPr>
            <w:tcW w:w="1834"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lastRenderedPageBreak/>
              <w:t xml:space="preserve">Berinisiatif  melakukan suatu tindakan </w:t>
            </w:r>
            <w:r w:rsidRPr="002B439D">
              <w:rPr>
                <w:rFonts w:ascii="Times New Roman" w:eastAsia="Times New Roman" w:hAnsi="Times New Roman" w:cs="Times New Roman"/>
                <w:bCs/>
                <w:sz w:val="24"/>
                <w:szCs w:val="24"/>
                <w:lang w:eastAsia="en-ID"/>
              </w:rPr>
              <w:lastRenderedPageBreak/>
              <w:t>berdasarkan identifikasi masalah unmtuk mempromosikan keadilan dan keamanan ekonomi, menopang ekologi dan demokrasi sambil menghindari kerugian jangka panjang terhadap manusia alam ataupun masyarakat</w:t>
            </w:r>
          </w:p>
        </w:tc>
        <w:tc>
          <w:tcPr>
            <w:tcW w:w="2056"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lastRenderedPageBreak/>
              <w:t xml:space="preserve">Berinisiatif melakukan berbagai tindakan </w:t>
            </w:r>
            <w:r w:rsidRPr="002B439D">
              <w:rPr>
                <w:rFonts w:ascii="Times New Roman" w:eastAsia="Times New Roman" w:hAnsi="Times New Roman" w:cs="Times New Roman"/>
                <w:bCs/>
                <w:sz w:val="24"/>
                <w:szCs w:val="24"/>
                <w:lang w:eastAsia="en-ID"/>
              </w:rPr>
              <w:lastRenderedPageBreak/>
              <w:t>strategi dalam jangka waktu panjang dan terukur berdasarkan identifikasi masalah dalam mempromosikan keadilan, keamanan ekonomi, menopang ekologi dan demokrasi sambil menghindari kerugian jangka panjang terhadap manusia alam ataupun masyarakat</w:t>
            </w:r>
          </w:p>
        </w:tc>
      </w:tr>
    </w:tbl>
    <w:p w:rsidR="002B439D" w:rsidRPr="002B439D" w:rsidRDefault="002B439D" w:rsidP="002B439D">
      <w:pPr>
        <w:rPr>
          <w:rFonts w:ascii="Times New Roman" w:eastAsia="Times New Roman" w:hAnsi="Times New Roman" w:cs="Times New Roman"/>
          <w:b/>
          <w:bCs/>
          <w:sz w:val="24"/>
          <w:szCs w:val="24"/>
          <w:lang w:eastAsia="en-ID"/>
        </w:rPr>
      </w:pPr>
    </w:p>
    <w:p w:rsidR="002B439D" w:rsidRDefault="002B439D" w:rsidP="002B439D">
      <w:pPr>
        <w:pStyle w:val="ListParagraph"/>
        <w:numPr>
          <w:ilvl w:val="0"/>
          <w:numId w:val="10"/>
        </w:numPr>
        <w:ind w:left="360"/>
        <w:rPr>
          <w:b/>
          <w:bCs/>
        </w:rPr>
      </w:pPr>
      <w:r w:rsidRPr="002B439D">
        <w:rPr>
          <w:b/>
          <w:bCs/>
        </w:rPr>
        <w:t>PERKEMBANGAN SUB- ELEMEN ANTAR FASE KREATIF</w:t>
      </w:r>
    </w:p>
    <w:p w:rsidR="002B439D" w:rsidRPr="002B439D" w:rsidRDefault="002B439D" w:rsidP="002B439D">
      <w:pPr>
        <w:pStyle w:val="ListParagraph"/>
        <w:ind w:left="360"/>
        <w:rPr>
          <w:b/>
          <w:bCs/>
        </w:rPr>
      </w:pPr>
    </w:p>
    <w:tbl>
      <w:tblPr>
        <w:tblStyle w:val="TableGrid"/>
        <w:tblW w:w="0" w:type="auto"/>
        <w:tblLook w:val="04A0" w:firstRow="1" w:lastRow="0" w:firstColumn="1" w:lastColumn="0" w:noHBand="0" w:noVBand="1"/>
      </w:tblPr>
      <w:tblGrid>
        <w:gridCol w:w="1848"/>
        <w:gridCol w:w="1848"/>
        <w:gridCol w:w="1848"/>
        <w:gridCol w:w="1849"/>
        <w:gridCol w:w="1849"/>
      </w:tblGrid>
      <w:tr w:rsidR="002B439D" w:rsidRPr="002B439D" w:rsidTr="00EC4FC4">
        <w:tc>
          <w:tcPr>
            <w:tcW w:w="1848" w:type="dxa"/>
          </w:tcPr>
          <w:p w:rsidR="002B439D" w:rsidRPr="002B439D" w:rsidRDefault="002B439D" w:rsidP="00EC4FC4">
            <w:pPr>
              <w:rPr>
                <w:rFonts w:ascii="Times New Roman" w:eastAsia="Times New Roman" w:hAnsi="Times New Roman" w:cs="Times New Roman"/>
                <w:bCs/>
                <w:sz w:val="24"/>
                <w:szCs w:val="24"/>
                <w:lang w:eastAsia="en-ID"/>
              </w:rPr>
            </w:pPr>
          </w:p>
        </w:tc>
        <w:tc>
          <w:tcPr>
            <w:tcW w:w="1848" w:type="dxa"/>
          </w:tcPr>
          <w:p w:rsidR="002B439D" w:rsidRPr="002B439D" w:rsidRDefault="002B439D" w:rsidP="00EC4FC4">
            <w:pPr>
              <w:rPr>
                <w:rFonts w:ascii="Times New Roman" w:eastAsia="Times New Roman" w:hAnsi="Times New Roman" w:cs="Times New Roman"/>
                <w:b/>
                <w:bCs/>
                <w:sz w:val="24"/>
                <w:szCs w:val="24"/>
                <w:lang w:eastAsia="en-ID"/>
              </w:rPr>
            </w:pPr>
            <w:r w:rsidRPr="002B439D">
              <w:rPr>
                <w:rFonts w:ascii="Times New Roman" w:eastAsia="Times New Roman" w:hAnsi="Times New Roman" w:cs="Times New Roman"/>
                <w:bCs/>
                <w:sz w:val="24"/>
                <w:szCs w:val="24"/>
                <w:lang w:eastAsia="en-ID"/>
              </w:rPr>
              <w:t>Belum berkembang</w:t>
            </w:r>
          </w:p>
        </w:tc>
        <w:tc>
          <w:tcPr>
            <w:tcW w:w="1848" w:type="dxa"/>
          </w:tcPr>
          <w:p w:rsidR="002B439D" w:rsidRPr="002B439D" w:rsidRDefault="002B439D" w:rsidP="00EC4FC4">
            <w:pPr>
              <w:rPr>
                <w:rFonts w:ascii="Times New Roman" w:eastAsia="Times New Roman" w:hAnsi="Times New Roman" w:cs="Times New Roman"/>
                <w:b/>
                <w:bCs/>
                <w:sz w:val="24"/>
                <w:szCs w:val="24"/>
                <w:lang w:eastAsia="en-ID"/>
              </w:rPr>
            </w:pPr>
            <w:r w:rsidRPr="002B439D">
              <w:rPr>
                <w:rFonts w:ascii="Times New Roman" w:eastAsia="Times New Roman" w:hAnsi="Times New Roman" w:cs="Times New Roman"/>
                <w:bCs/>
                <w:sz w:val="24"/>
                <w:szCs w:val="24"/>
                <w:lang w:eastAsia="en-ID"/>
              </w:rPr>
              <w:t>Mulai berkembang</w:t>
            </w:r>
          </w:p>
        </w:tc>
        <w:tc>
          <w:tcPr>
            <w:tcW w:w="1849" w:type="dxa"/>
          </w:tcPr>
          <w:p w:rsidR="002B439D" w:rsidRPr="002B439D" w:rsidRDefault="002B439D" w:rsidP="00EC4FC4">
            <w:pPr>
              <w:rPr>
                <w:rFonts w:ascii="Times New Roman" w:eastAsia="Times New Roman" w:hAnsi="Times New Roman" w:cs="Times New Roman"/>
                <w:b/>
                <w:bCs/>
                <w:sz w:val="24"/>
                <w:szCs w:val="24"/>
                <w:lang w:eastAsia="en-ID"/>
              </w:rPr>
            </w:pPr>
            <w:r w:rsidRPr="002B439D">
              <w:rPr>
                <w:rFonts w:ascii="Times New Roman" w:eastAsia="Times New Roman" w:hAnsi="Times New Roman" w:cs="Times New Roman"/>
                <w:bCs/>
                <w:sz w:val="24"/>
                <w:szCs w:val="24"/>
                <w:lang w:eastAsia="en-ID"/>
              </w:rPr>
              <w:t xml:space="preserve">Berkembang sesuai harapan </w:t>
            </w:r>
          </w:p>
        </w:tc>
        <w:tc>
          <w:tcPr>
            <w:tcW w:w="1849" w:type="dxa"/>
          </w:tcPr>
          <w:p w:rsidR="002B439D" w:rsidRPr="002B439D" w:rsidRDefault="002B439D" w:rsidP="00EC4FC4">
            <w:pPr>
              <w:rPr>
                <w:rFonts w:ascii="Times New Roman" w:eastAsia="Times New Roman" w:hAnsi="Times New Roman" w:cs="Times New Roman"/>
                <w:b/>
                <w:bCs/>
                <w:sz w:val="24"/>
                <w:szCs w:val="24"/>
                <w:lang w:eastAsia="en-ID"/>
              </w:rPr>
            </w:pPr>
            <w:r w:rsidRPr="002B439D">
              <w:rPr>
                <w:rFonts w:ascii="Times New Roman" w:eastAsia="Times New Roman" w:hAnsi="Times New Roman" w:cs="Times New Roman"/>
                <w:bCs/>
                <w:sz w:val="24"/>
                <w:szCs w:val="24"/>
                <w:lang w:eastAsia="en-ID"/>
              </w:rPr>
              <w:t>Sangat berkembang</w:t>
            </w:r>
          </w:p>
        </w:tc>
      </w:tr>
      <w:tr w:rsidR="002B439D" w:rsidRPr="002B439D" w:rsidTr="00EC4FC4">
        <w:tc>
          <w:tcPr>
            <w:tcW w:w="1848" w:type="dxa"/>
          </w:tcPr>
          <w:p w:rsidR="002B439D" w:rsidRPr="002B439D" w:rsidRDefault="002B439D" w:rsidP="00EC4FC4">
            <w:pPr>
              <w:rPr>
                <w:rFonts w:ascii="Times New Roman" w:eastAsia="Times New Roman" w:hAnsi="Times New Roman" w:cs="Times New Roman"/>
                <w:b/>
                <w:bCs/>
                <w:sz w:val="24"/>
                <w:szCs w:val="24"/>
                <w:lang w:eastAsia="en-ID"/>
              </w:rPr>
            </w:pPr>
            <w:r w:rsidRPr="002B439D">
              <w:rPr>
                <w:rFonts w:ascii="Times New Roman" w:eastAsia="Times New Roman" w:hAnsi="Times New Roman" w:cs="Times New Roman"/>
                <w:bCs/>
                <w:sz w:val="24"/>
                <w:szCs w:val="24"/>
                <w:lang w:eastAsia="en-ID"/>
              </w:rPr>
              <w:t>Memiliki keluwesan berpikir dalam mencaeri alternatif solusi permasalahan</w:t>
            </w:r>
          </w:p>
        </w:tc>
        <w:tc>
          <w:tcPr>
            <w:tcW w:w="1848"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Menghasilkan solusi alternatif dengan mengadaptasi berbagai gagasan dan umpan balik untuk menghadapi situasi dan permasalahan</w:t>
            </w:r>
          </w:p>
        </w:tc>
        <w:tc>
          <w:tcPr>
            <w:tcW w:w="1848" w:type="dxa"/>
          </w:tcPr>
          <w:p w:rsidR="002B439D" w:rsidRPr="002B439D" w:rsidRDefault="002B439D" w:rsidP="00EC4FC4">
            <w:pPr>
              <w:rPr>
                <w:rFonts w:ascii="Times New Roman" w:eastAsia="Times New Roman" w:hAnsi="Times New Roman" w:cs="Times New Roman"/>
                <w:b/>
                <w:bCs/>
                <w:sz w:val="24"/>
                <w:szCs w:val="24"/>
                <w:lang w:eastAsia="en-ID"/>
              </w:rPr>
            </w:pPr>
            <w:r w:rsidRPr="002B439D">
              <w:rPr>
                <w:rFonts w:ascii="Times New Roman" w:eastAsia="Times New Roman" w:hAnsi="Times New Roman" w:cs="Times New Roman"/>
                <w:bCs/>
                <w:sz w:val="24"/>
                <w:szCs w:val="24"/>
                <w:lang w:eastAsia="en-ID"/>
              </w:rPr>
              <w:t>Menghasilkan solusi alternatif dengan mengadaptasi berbagai gagasan dan umpan balik untuk menghadapi situasi dan permasalahan</w:t>
            </w:r>
          </w:p>
        </w:tc>
        <w:tc>
          <w:tcPr>
            <w:tcW w:w="1849"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Bereksperimen dengan berbagai pilihan secara kreatif untuk memodifikasi gagasan sesuai dengan perubahan situasi</w:t>
            </w:r>
          </w:p>
        </w:tc>
        <w:tc>
          <w:tcPr>
            <w:tcW w:w="1849" w:type="dxa"/>
          </w:tcPr>
          <w:p w:rsidR="002B439D" w:rsidRPr="002B439D" w:rsidRDefault="002B439D" w:rsidP="00EC4FC4">
            <w:pPr>
              <w:rPr>
                <w:rFonts w:ascii="Times New Roman" w:eastAsia="Times New Roman" w:hAnsi="Times New Roman" w:cs="Times New Roman"/>
                <w:bCs/>
                <w:sz w:val="24"/>
                <w:szCs w:val="24"/>
                <w:lang w:eastAsia="en-ID"/>
              </w:rPr>
            </w:pPr>
            <w:r w:rsidRPr="002B439D">
              <w:rPr>
                <w:rFonts w:ascii="Times New Roman" w:eastAsia="Times New Roman" w:hAnsi="Times New Roman" w:cs="Times New Roman"/>
                <w:bCs/>
                <w:sz w:val="24"/>
                <w:szCs w:val="24"/>
                <w:lang w:eastAsia="en-ID"/>
              </w:rPr>
              <w:t>Memodifikasi gagasann sesuai dengan perubahan situasi dan umpan balik yang diterima, kemudian melakukan siklus pengembangan eksperimen secara terus menerus</w:t>
            </w:r>
          </w:p>
        </w:tc>
      </w:tr>
    </w:tbl>
    <w:p w:rsidR="002B439D" w:rsidRPr="002B439D" w:rsidRDefault="002B439D" w:rsidP="004B1B38">
      <w:pPr>
        <w:pStyle w:val="ListParagraph"/>
        <w:ind w:left="360"/>
        <w:jc w:val="both"/>
        <w:rPr>
          <w:lang w:val="id-ID"/>
        </w:rPr>
      </w:pPr>
    </w:p>
    <w:p w:rsidR="002B439D" w:rsidRPr="002B439D" w:rsidRDefault="002B439D">
      <w:pPr>
        <w:rPr>
          <w:rFonts w:ascii="Times New Roman" w:eastAsia="Times New Roman" w:hAnsi="Times New Roman" w:cs="Times New Roman"/>
          <w:sz w:val="24"/>
          <w:szCs w:val="24"/>
          <w:lang w:val="id-ID" w:eastAsia="en-ID"/>
        </w:rPr>
      </w:pPr>
      <w:r w:rsidRPr="002B439D">
        <w:rPr>
          <w:rFonts w:ascii="Times New Roman" w:hAnsi="Times New Roman" w:cs="Times New Roman"/>
          <w:sz w:val="24"/>
          <w:szCs w:val="24"/>
          <w:lang w:val="id-ID"/>
        </w:rPr>
        <w:br w:type="page"/>
      </w:r>
    </w:p>
    <w:p w:rsidR="004B1B38" w:rsidRPr="00A805BA" w:rsidRDefault="008D247D" w:rsidP="008D247D">
      <w:pPr>
        <w:pStyle w:val="ListParagraph"/>
        <w:numPr>
          <w:ilvl w:val="0"/>
          <w:numId w:val="10"/>
        </w:numPr>
        <w:ind w:left="360"/>
        <w:rPr>
          <w:b/>
          <w:lang w:val="en-US"/>
        </w:rPr>
      </w:pPr>
      <w:r w:rsidRPr="00A805BA">
        <w:rPr>
          <w:b/>
          <w:lang w:val="en-US"/>
        </w:rPr>
        <w:lastRenderedPageBreak/>
        <w:t>RELEVANSI PROJEK BAGI SEKOLAH DAN SEMUA GURU MATA PELAJARAN</w:t>
      </w:r>
    </w:p>
    <w:p w:rsidR="00E652F5" w:rsidRDefault="00E652F5"/>
    <w:p w:rsidR="00E652F5" w:rsidRPr="0056060E" w:rsidRDefault="00E652F5" w:rsidP="00E652F5">
      <w:pPr>
        <w:spacing w:line="360" w:lineRule="auto"/>
        <w:ind w:firstLine="720"/>
        <w:jc w:val="both"/>
        <w:rPr>
          <w:rFonts w:ascii="Times New Roman" w:hAnsi="Times New Roman" w:cs="Times New Roman"/>
          <w:sz w:val="24"/>
          <w:szCs w:val="24"/>
        </w:rPr>
      </w:pPr>
      <w:r w:rsidRPr="0056060E">
        <w:rPr>
          <w:rFonts w:ascii="Times New Roman" w:hAnsi="Times New Roman" w:cs="Times New Roman"/>
          <w:sz w:val="24"/>
          <w:szCs w:val="24"/>
        </w:rPr>
        <w:t xml:space="preserve">Statistik kebudayaan tahun 2017 mencatat bahwa jumlah kesenian yang akan punah mencapai angka 143, terdiri atas seni rupa, seni musik, seni teater, seni tari, sastra dan kesenian lainnya. Di sisi lain, statistik kebudayaan tahun 2018 juga mencatat ada 34 bahasa daerah yang </w:t>
      </w:r>
      <w:proofErr w:type="gramStart"/>
      <w:r w:rsidRPr="0056060E">
        <w:rPr>
          <w:rFonts w:ascii="Times New Roman" w:hAnsi="Times New Roman" w:cs="Times New Roman"/>
          <w:sz w:val="24"/>
          <w:szCs w:val="24"/>
        </w:rPr>
        <w:t>akan</w:t>
      </w:r>
      <w:proofErr w:type="gramEnd"/>
      <w:r w:rsidRPr="0056060E">
        <w:rPr>
          <w:rFonts w:ascii="Times New Roman" w:hAnsi="Times New Roman" w:cs="Times New Roman"/>
          <w:sz w:val="24"/>
          <w:szCs w:val="24"/>
        </w:rPr>
        <w:t xml:space="preserve"> punah. </w:t>
      </w:r>
      <w:proofErr w:type="gramStart"/>
      <w:r w:rsidRPr="0056060E">
        <w:rPr>
          <w:rFonts w:ascii="Times New Roman" w:hAnsi="Times New Roman" w:cs="Times New Roman"/>
          <w:sz w:val="24"/>
          <w:szCs w:val="24"/>
        </w:rPr>
        <w:t>Hal ini penting untuk jadi perhatian kita bersama karena beberapa ragam seni dan bahasa daerah merupakan hasil akumulasi pengetahuan lokal masyarakat Indonesia dalam jangka waktu yang panjang.</w:t>
      </w:r>
      <w:proofErr w:type="gramEnd"/>
      <w:r w:rsidRPr="0056060E">
        <w:rPr>
          <w:rFonts w:ascii="Times New Roman" w:hAnsi="Times New Roman" w:cs="Times New Roman"/>
          <w:sz w:val="24"/>
          <w:szCs w:val="24"/>
        </w:rPr>
        <w:t xml:space="preserve"> </w:t>
      </w:r>
      <w:proofErr w:type="gramStart"/>
      <w:r w:rsidRPr="0056060E">
        <w:rPr>
          <w:rFonts w:ascii="Times New Roman" w:hAnsi="Times New Roman" w:cs="Times New Roman"/>
          <w:sz w:val="24"/>
          <w:szCs w:val="24"/>
        </w:rPr>
        <w:t>Belum lagi ditambah beberapa budaya lokal tersebut mengandung makna mendalam untuk menjaga keberlanjutan sumber daya alam dan sumber daya lokal dengan mencerminkan relasi antar manusia, relasi manusia dengan Tuhan, dan relasi manusia dengan semesta.</w:t>
      </w:r>
      <w:proofErr w:type="gramEnd"/>
      <w:r w:rsidRPr="0056060E">
        <w:rPr>
          <w:rFonts w:ascii="Times New Roman" w:hAnsi="Times New Roman" w:cs="Times New Roman"/>
          <w:sz w:val="24"/>
          <w:szCs w:val="24"/>
        </w:rPr>
        <w:t xml:space="preserve"> </w:t>
      </w:r>
      <w:proofErr w:type="gramStart"/>
      <w:r w:rsidRPr="0056060E">
        <w:rPr>
          <w:rFonts w:ascii="Times New Roman" w:hAnsi="Times New Roman" w:cs="Times New Roman"/>
          <w:sz w:val="24"/>
          <w:szCs w:val="24"/>
        </w:rPr>
        <w:t>Nilai-nilai pengetahuan lokal yang terwujud dalam berbagai bentuk budaya lokal ini penting untuk terus digaungkan dan diwariskan pada generasi selanjutnya agar tetap lestari.</w:t>
      </w:r>
      <w:proofErr w:type="gramEnd"/>
    </w:p>
    <w:p w:rsidR="00E652F5" w:rsidRPr="0056060E" w:rsidRDefault="00E652F5" w:rsidP="00E652F5">
      <w:pPr>
        <w:spacing w:line="360" w:lineRule="auto"/>
        <w:ind w:firstLine="720"/>
        <w:jc w:val="both"/>
        <w:rPr>
          <w:rFonts w:ascii="Times New Roman" w:hAnsi="Times New Roman" w:cs="Times New Roman"/>
          <w:sz w:val="24"/>
          <w:szCs w:val="24"/>
        </w:rPr>
      </w:pPr>
      <w:proofErr w:type="gramStart"/>
      <w:r w:rsidRPr="0056060E">
        <w:rPr>
          <w:rFonts w:ascii="Times New Roman" w:hAnsi="Times New Roman" w:cs="Times New Roman"/>
          <w:sz w:val="24"/>
          <w:szCs w:val="24"/>
        </w:rPr>
        <w:t>Sejalan dengan hal tersebut, sekolah sebagai salah satu institusi budaya memiliki peran untuk ambil bagian dari upaya pelestarian budaya lokal yang kini keadaannya semakin terancam dari waktu ke waktu.</w:t>
      </w:r>
      <w:proofErr w:type="gramEnd"/>
      <w:r w:rsidRPr="0056060E">
        <w:rPr>
          <w:rFonts w:ascii="Times New Roman" w:hAnsi="Times New Roman" w:cs="Times New Roman"/>
          <w:sz w:val="24"/>
          <w:szCs w:val="24"/>
        </w:rPr>
        <w:t xml:space="preserve"> Selain itu, sekolah yang dapat memberikan pengalaman </w:t>
      </w:r>
      <w:proofErr w:type="gramStart"/>
      <w:r w:rsidRPr="0056060E">
        <w:rPr>
          <w:rFonts w:ascii="Times New Roman" w:hAnsi="Times New Roman" w:cs="Times New Roman"/>
          <w:sz w:val="24"/>
          <w:szCs w:val="24"/>
        </w:rPr>
        <w:t>akan</w:t>
      </w:r>
      <w:proofErr w:type="gramEnd"/>
      <w:r w:rsidRPr="0056060E">
        <w:rPr>
          <w:rFonts w:ascii="Times New Roman" w:hAnsi="Times New Roman" w:cs="Times New Roman"/>
          <w:sz w:val="24"/>
          <w:szCs w:val="24"/>
        </w:rPr>
        <w:t xml:space="preserve"> keberagaman budaya yang dibutuhkan, diikuti dengan refleksi pada tahapannya akan membentuk masukan dan pengalaman positif dari keberagaman itu sendiri. Di mana hal ini </w:t>
      </w:r>
      <w:proofErr w:type="gramStart"/>
      <w:r w:rsidRPr="0056060E">
        <w:rPr>
          <w:rFonts w:ascii="Times New Roman" w:hAnsi="Times New Roman" w:cs="Times New Roman"/>
          <w:sz w:val="24"/>
          <w:szCs w:val="24"/>
        </w:rPr>
        <w:t>akan</w:t>
      </w:r>
      <w:proofErr w:type="gramEnd"/>
      <w:r w:rsidRPr="0056060E">
        <w:rPr>
          <w:rFonts w:ascii="Times New Roman" w:hAnsi="Times New Roman" w:cs="Times New Roman"/>
          <w:sz w:val="24"/>
          <w:szCs w:val="24"/>
        </w:rPr>
        <w:t xml:space="preserve"> menghasilkan peserta didik yang mampu mengelola perbedaan secara konstruktif, beradaptasi dengan baik, membangun sinergi atas perbedaan sehingga sekolah dapat mendorong peserta didik lebih mudah dan siap menjadi bagian dari masyarakat global.</w:t>
      </w:r>
    </w:p>
    <w:p w:rsidR="00E652F5" w:rsidRPr="0056060E" w:rsidRDefault="00E652F5" w:rsidP="00E652F5">
      <w:pPr>
        <w:spacing w:line="360" w:lineRule="auto"/>
        <w:ind w:firstLine="720"/>
        <w:jc w:val="both"/>
        <w:rPr>
          <w:rFonts w:ascii="Times New Roman" w:hAnsi="Times New Roman" w:cs="Times New Roman"/>
          <w:sz w:val="24"/>
          <w:szCs w:val="24"/>
        </w:rPr>
      </w:pPr>
      <w:r w:rsidRPr="0056060E">
        <w:rPr>
          <w:rFonts w:ascii="Times New Roman" w:hAnsi="Times New Roman" w:cs="Times New Roman"/>
          <w:sz w:val="24"/>
          <w:szCs w:val="24"/>
        </w:rPr>
        <w:t>Bagaimanapun sekolah sebagai pusat pendidikan yang memberikan dorongan atau pengetahuan awal mengenai warisan budaya yang ada disekitar sekolah atauatau domisili dari sekolah tersebut, dan berdasarkan dari hal itu pula kami sebagai SMKS Muhammadiyah Bungoro yang telah terpilih sebagai sekolah Pusat Keunggulan diberikan tanggungjawab yang lebih demi melestarikan budaya yang ada di sekitar sekolah kami, salah satu sub warisan budaya lokal yang menjadi tema kami adalah berupa tarian khas sulawesi selatan yaitu Tari Pa’duppa dan proses penyambutan bagi raja atau pembangkit semangat keoada prajurit-prajurit pada saat akan berangkat berperang yaitu Anggaru, diman kedua warisan budaya ini harus dilestarikan demi menjaga kelestarian dan kesadaran peserta didik tentang makna gerakan dari tari “Pa’dduppa” dan makna dari kata dan gerakan “Anggaru” ini.</w:t>
      </w:r>
    </w:p>
    <w:p w:rsidR="00E652F5" w:rsidRPr="0056060E" w:rsidRDefault="00E652F5" w:rsidP="00E652F5">
      <w:pPr>
        <w:spacing w:line="360" w:lineRule="auto"/>
        <w:ind w:firstLine="720"/>
        <w:jc w:val="both"/>
        <w:rPr>
          <w:rFonts w:ascii="Times New Roman" w:hAnsi="Times New Roman" w:cs="Times New Roman"/>
          <w:sz w:val="24"/>
          <w:szCs w:val="24"/>
        </w:rPr>
      </w:pPr>
      <w:r w:rsidRPr="0056060E">
        <w:rPr>
          <w:rFonts w:ascii="Times New Roman" w:hAnsi="Times New Roman" w:cs="Times New Roman"/>
          <w:sz w:val="24"/>
          <w:szCs w:val="24"/>
        </w:rPr>
        <w:t>Salah satu hal yang dapat dilaksanakan untuk memperdalam pemahaman mengenai makan gerakan dan makna kata dari dua kearifian lokal ini yaitu dengan melaksanakan observasi yang dilakukan oleh peserta didik</w:t>
      </w:r>
      <w:r>
        <w:rPr>
          <w:rFonts w:ascii="Times New Roman" w:hAnsi="Times New Roman" w:cs="Times New Roman"/>
          <w:sz w:val="24"/>
          <w:szCs w:val="24"/>
        </w:rPr>
        <w:t xml:space="preserve"> maupun pendidik</w:t>
      </w:r>
      <w:r w:rsidRPr="0056060E">
        <w:rPr>
          <w:rFonts w:ascii="Times New Roman" w:hAnsi="Times New Roman" w:cs="Times New Roman"/>
          <w:sz w:val="24"/>
          <w:szCs w:val="24"/>
        </w:rPr>
        <w:t xml:space="preserve"> kelas X sehingga pada saat kelas XI dan kekas XII peserta didik sudah dapat memahami dengan baik makna dari gerakan dan makna kata dari tari </w:t>
      </w:r>
      <w:r w:rsidRPr="0056060E">
        <w:rPr>
          <w:rFonts w:ascii="Times New Roman" w:hAnsi="Times New Roman" w:cs="Times New Roman"/>
          <w:sz w:val="24"/>
          <w:szCs w:val="24"/>
        </w:rPr>
        <w:lastRenderedPageBreak/>
        <w:t>“Pa’duppa</w:t>
      </w:r>
      <w:r>
        <w:rPr>
          <w:rFonts w:ascii="Times New Roman" w:hAnsi="Times New Roman" w:cs="Times New Roman"/>
          <w:sz w:val="24"/>
          <w:szCs w:val="24"/>
        </w:rPr>
        <w:t>”</w:t>
      </w:r>
      <w:r w:rsidRPr="0056060E">
        <w:rPr>
          <w:rFonts w:ascii="Times New Roman" w:hAnsi="Times New Roman" w:cs="Times New Roman"/>
          <w:sz w:val="24"/>
          <w:szCs w:val="24"/>
        </w:rPr>
        <w:t xml:space="preserve"> dan </w:t>
      </w:r>
      <w:r>
        <w:rPr>
          <w:rFonts w:ascii="Times New Roman" w:hAnsi="Times New Roman" w:cs="Times New Roman"/>
          <w:sz w:val="24"/>
          <w:szCs w:val="24"/>
        </w:rPr>
        <w:t>“</w:t>
      </w:r>
      <w:r w:rsidRPr="0056060E">
        <w:rPr>
          <w:rFonts w:ascii="Times New Roman" w:hAnsi="Times New Roman" w:cs="Times New Roman"/>
          <w:sz w:val="24"/>
          <w:szCs w:val="24"/>
        </w:rPr>
        <w:t>Anggaru</w:t>
      </w:r>
      <w:r>
        <w:rPr>
          <w:rFonts w:ascii="Times New Roman" w:hAnsi="Times New Roman" w:cs="Times New Roman"/>
          <w:sz w:val="24"/>
          <w:szCs w:val="24"/>
        </w:rPr>
        <w:t>”</w:t>
      </w:r>
      <w:r w:rsidRPr="0056060E">
        <w:rPr>
          <w:rFonts w:ascii="Times New Roman" w:hAnsi="Times New Roman" w:cs="Times New Roman"/>
          <w:sz w:val="24"/>
          <w:szCs w:val="24"/>
        </w:rPr>
        <w:t xml:space="preserve"> ini. Tidak hanya itu untuk lebih menfokuskan proses pembelajaran kedua kearifan lokal ini warga sekolah seperti pendidik dan warga sekolah lainnya, sekolah memasukkan kedua subtema kearifan lokal ini kedalam proses pembelajaran yang </w:t>
      </w:r>
      <w:proofErr w:type="gramStart"/>
      <w:r w:rsidRPr="0056060E">
        <w:rPr>
          <w:rFonts w:ascii="Times New Roman" w:hAnsi="Times New Roman" w:cs="Times New Roman"/>
          <w:sz w:val="24"/>
          <w:szCs w:val="24"/>
        </w:rPr>
        <w:t>akan</w:t>
      </w:r>
      <w:proofErr w:type="gramEnd"/>
      <w:r w:rsidRPr="0056060E">
        <w:rPr>
          <w:rFonts w:ascii="Times New Roman" w:hAnsi="Times New Roman" w:cs="Times New Roman"/>
          <w:sz w:val="24"/>
          <w:szCs w:val="24"/>
        </w:rPr>
        <w:t xml:space="preserve"> diterapkan oleh pendidik.</w:t>
      </w:r>
    </w:p>
    <w:p w:rsidR="00E652F5" w:rsidRDefault="00E652F5">
      <w:r>
        <w:br w:type="page"/>
      </w:r>
    </w:p>
    <w:p w:rsidR="008D247D" w:rsidRPr="00A805BA" w:rsidRDefault="008D247D" w:rsidP="008D247D">
      <w:pPr>
        <w:pStyle w:val="ListParagraph"/>
        <w:numPr>
          <w:ilvl w:val="0"/>
          <w:numId w:val="10"/>
        </w:numPr>
        <w:ind w:left="360"/>
        <w:rPr>
          <w:b/>
          <w:lang w:val="en-US"/>
        </w:rPr>
      </w:pPr>
      <w:r w:rsidRPr="00A805BA">
        <w:rPr>
          <w:b/>
          <w:lang w:val="en-US"/>
        </w:rPr>
        <w:lastRenderedPageBreak/>
        <w:t>CARA PENGGUNAAN PERANGKAT AJAR PROJEK</w:t>
      </w:r>
    </w:p>
    <w:p w:rsidR="008D247D" w:rsidRDefault="008D247D" w:rsidP="004B1B38">
      <w:pPr>
        <w:pStyle w:val="ListParagraph"/>
        <w:ind w:left="360"/>
        <w:jc w:val="both"/>
        <w:rPr>
          <w:lang w:val="en-US"/>
        </w:rPr>
      </w:pPr>
    </w:p>
    <w:p w:rsidR="008D247D" w:rsidRPr="008D247D" w:rsidRDefault="008D247D" w:rsidP="008D247D">
      <w:pPr>
        <w:pStyle w:val="ListParagraph"/>
        <w:ind w:left="360"/>
        <w:jc w:val="both"/>
        <w:rPr>
          <w:i/>
          <w:lang w:val="en-US"/>
        </w:rPr>
      </w:pPr>
      <w:r w:rsidRPr="008D247D">
        <w:rPr>
          <w:i/>
          <w:noProof/>
          <w:lang w:val="en-US" w:eastAsia="en-US"/>
        </w:rPr>
        <w:drawing>
          <wp:anchor distT="0" distB="0" distL="114300" distR="114300" simplePos="0" relativeHeight="251716608" behindDoc="0" locked="0" layoutInCell="1" allowOverlap="1" wp14:anchorId="072CABB0" wp14:editId="57C325F9">
            <wp:simplePos x="0" y="0"/>
            <wp:positionH relativeFrom="column">
              <wp:posOffset>233680</wp:posOffset>
            </wp:positionH>
            <wp:positionV relativeFrom="paragraph">
              <wp:posOffset>-5715</wp:posOffset>
            </wp:positionV>
            <wp:extent cx="4356735" cy="3509010"/>
            <wp:effectExtent l="0" t="0" r="5715" b="0"/>
            <wp:wrapTopAndBottom/>
            <wp:docPr id="26" name="Picture 25" descr="NGARU....ADAT BUGIS MAKASSAR... - YouTube"/>
            <wp:cNvGraphicFramePr/>
            <a:graphic xmlns:a="http://schemas.openxmlformats.org/drawingml/2006/main">
              <a:graphicData uri="http://schemas.openxmlformats.org/drawingml/2006/picture">
                <pic:pic xmlns:pic="http://schemas.openxmlformats.org/drawingml/2006/picture">
                  <pic:nvPicPr>
                    <pic:cNvPr id="26" name="Picture 25" descr="NGARU....ADAT BUGIS MAKASSAR... - YouTub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6735" cy="35090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D247D">
        <w:rPr>
          <w:i/>
          <w:lang w:val="en-US"/>
        </w:rPr>
        <w:t>Gambar :</w:t>
      </w:r>
      <w:proofErr w:type="gramEnd"/>
      <w:r w:rsidRPr="008D247D">
        <w:rPr>
          <w:i/>
          <w:lang w:val="en-US"/>
        </w:rPr>
        <w:t xml:space="preserve"> Ngaru dan Tari Paduppa (Tarian Menjemput Tamu)</w:t>
      </w:r>
    </w:p>
    <w:p w:rsidR="008D247D" w:rsidRDefault="008D247D" w:rsidP="008D247D">
      <w:pPr>
        <w:pStyle w:val="ListParagraph"/>
        <w:ind w:left="360"/>
        <w:jc w:val="both"/>
        <w:rPr>
          <w:i/>
          <w:lang w:val="en-US"/>
        </w:rPr>
      </w:pPr>
      <w:proofErr w:type="gramStart"/>
      <w:r w:rsidRPr="008D247D">
        <w:rPr>
          <w:i/>
          <w:lang w:val="en-US"/>
        </w:rPr>
        <w:t>Sumber :</w:t>
      </w:r>
      <w:proofErr w:type="gramEnd"/>
      <w:r w:rsidRPr="008D247D">
        <w:rPr>
          <w:i/>
          <w:lang w:val="en-US"/>
        </w:rPr>
        <w:t xml:space="preserve"> </w:t>
      </w:r>
      <w:hyperlink r:id="rId12" w:history="1">
        <w:r w:rsidRPr="00077FB1">
          <w:rPr>
            <w:rStyle w:val="Hyperlink"/>
            <w:i/>
            <w:lang w:val="id-ID"/>
          </w:rPr>
          <w:t>https://media.neliti.com/media/publications/340601-tradisi-angngaru-tubarani-gowa-dari-ritu-79050e7c.pdf</w:t>
        </w:r>
      </w:hyperlink>
    </w:p>
    <w:p w:rsidR="008D247D" w:rsidRDefault="008D247D" w:rsidP="008D247D">
      <w:pPr>
        <w:pStyle w:val="ListParagraph"/>
        <w:ind w:left="360"/>
        <w:jc w:val="both"/>
        <w:rPr>
          <w:i/>
          <w:lang w:val="en-US"/>
        </w:rPr>
      </w:pPr>
    </w:p>
    <w:p w:rsidR="008D247D" w:rsidRPr="004B2BAC" w:rsidRDefault="004B2BAC" w:rsidP="008D247D">
      <w:pPr>
        <w:pStyle w:val="ListParagraph"/>
        <w:ind w:left="360"/>
        <w:jc w:val="both"/>
        <w:rPr>
          <w:b/>
        </w:rPr>
      </w:pPr>
      <w:r w:rsidRPr="004B2BAC">
        <w:rPr>
          <w:b/>
        </w:rPr>
        <w:t xml:space="preserve">Cara </w:t>
      </w:r>
      <w:proofErr w:type="gramStart"/>
      <w:r w:rsidRPr="004B2BAC">
        <w:rPr>
          <w:b/>
        </w:rPr>
        <w:t>bermain :</w:t>
      </w:r>
      <w:proofErr w:type="gramEnd"/>
      <w:r w:rsidRPr="004B2BAC">
        <w:rPr>
          <w:b/>
        </w:rPr>
        <w:t xml:space="preserve"> </w:t>
      </w:r>
    </w:p>
    <w:p w:rsidR="008D247D" w:rsidRDefault="008D247D" w:rsidP="008D247D">
      <w:pPr>
        <w:pStyle w:val="ListParagraph"/>
        <w:ind w:left="360"/>
        <w:jc w:val="both"/>
      </w:pPr>
    </w:p>
    <w:p w:rsidR="008D247D" w:rsidRDefault="008D247D" w:rsidP="008D247D">
      <w:pPr>
        <w:pStyle w:val="ListParagraph"/>
        <w:numPr>
          <w:ilvl w:val="0"/>
          <w:numId w:val="11"/>
        </w:numPr>
        <w:jc w:val="both"/>
      </w:pPr>
      <w:r w:rsidRPr="008D247D">
        <w:t xml:space="preserve">Bagi peserta didik </w:t>
      </w:r>
      <w:r w:rsidRPr="008D247D">
        <w:rPr>
          <w:lang w:val="id-ID"/>
        </w:rPr>
        <w:t xml:space="preserve">di bagi  </w:t>
      </w:r>
      <w:r w:rsidRPr="008D247D">
        <w:t>menjadi 4 - 5 kelompok</w:t>
      </w:r>
    </w:p>
    <w:p w:rsidR="008D247D" w:rsidRPr="008D247D" w:rsidRDefault="008D247D" w:rsidP="008D247D">
      <w:pPr>
        <w:pStyle w:val="ListParagraph"/>
        <w:numPr>
          <w:ilvl w:val="0"/>
          <w:numId w:val="11"/>
        </w:numPr>
        <w:jc w:val="both"/>
      </w:pPr>
      <w:r w:rsidRPr="008D247D">
        <w:t xml:space="preserve">Setiap kelompok </w:t>
      </w:r>
      <w:r w:rsidRPr="008D247D">
        <w:rPr>
          <w:lang w:val="id-ID"/>
        </w:rPr>
        <w:t>terdiri dari  5 siswa dimana 4 orang siswa bertindak sebagai p</w:t>
      </w:r>
      <w:r>
        <w:rPr>
          <w:lang w:val="id-ID"/>
        </w:rPr>
        <w:t>enari  padduppa  (menjeput tamu</w:t>
      </w:r>
      <w:r w:rsidRPr="008D247D">
        <w:rPr>
          <w:lang w:val="id-ID"/>
        </w:rPr>
        <w:t>)</w:t>
      </w:r>
      <w:r>
        <w:rPr>
          <w:lang w:val="en-US"/>
        </w:rPr>
        <w:t xml:space="preserve"> </w:t>
      </w:r>
      <w:r w:rsidRPr="008D247D">
        <w:rPr>
          <w:lang w:val="id-ID"/>
        </w:rPr>
        <w:t>dan 1 siswa bertindak sebagai to barani (menghafalkan syair anggaru yang melambangkan sumpah setia seorang hamba kepada rajanya)</w:t>
      </w:r>
    </w:p>
    <w:p w:rsidR="008D247D" w:rsidRPr="008D247D" w:rsidRDefault="008D247D" w:rsidP="008D247D">
      <w:pPr>
        <w:pStyle w:val="ListParagraph"/>
        <w:numPr>
          <w:ilvl w:val="0"/>
          <w:numId w:val="11"/>
        </w:numPr>
        <w:jc w:val="both"/>
      </w:pPr>
      <w:r>
        <w:rPr>
          <w:lang w:val="en-US"/>
        </w:rPr>
        <w:t xml:space="preserve">Empat </w:t>
      </w:r>
      <w:r w:rsidRPr="008D247D">
        <w:rPr>
          <w:lang w:val="id-ID"/>
        </w:rPr>
        <w:t>orang siswa menari dalam bentuk lingkaran dibelakang siswa yang mem</w:t>
      </w:r>
      <w:r>
        <w:rPr>
          <w:lang w:val="id-ID"/>
        </w:rPr>
        <w:t>bacakan syair angngar</w:t>
      </w:r>
      <w:r>
        <w:rPr>
          <w:lang w:val="en-US"/>
        </w:rPr>
        <w:t>u</w:t>
      </w:r>
    </w:p>
    <w:p w:rsidR="008D247D" w:rsidRPr="008D247D" w:rsidRDefault="008D247D" w:rsidP="008D247D">
      <w:pPr>
        <w:pStyle w:val="ListParagraph"/>
        <w:jc w:val="both"/>
      </w:pPr>
    </w:p>
    <w:p w:rsidR="008D247D" w:rsidRPr="008D247D" w:rsidRDefault="004B2BAC" w:rsidP="008D247D">
      <w:pPr>
        <w:pStyle w:val="ListParagraph"/>
        <w:ind w:left="360"/>
        <w:jc w:val="both"/>
      </w:pPr>
      <w:r>
        <w:rPr>
          <w:lang w:val="en-US"/>
        </w:rPr>
        <w:t xml:space="preserve">Hal yang perlu di </w:t>
      </w:r>
      <w:proofErr w:type="gramStart"/>
      <w:r>
        <w:rPr>
          <w:lang w:val="en-US"/>
        </w:rPr>
        <w:t>perhatikan :</w:t>
      </w:r>
      <w:proofErr w:type="gramEnd"/>
    </w:p>
    <w:p w:rsidR="008D247D" w:rsidRDefault="008D247D" w:rsidP="008D247D">
      <w:pPr>
        <w:pStyle w:val="ListParagraph"/>
        <w:ind w:left="360"/>
        <w:jc w:val="both"/>
        <w:rPr>
          <w:lang w:val="en-US"/>
        </w:rPr>
      </w:pPr>
    </w:p>
    <w:p w:rsidR="008D247D" w:rsidRPr="008D247D" w:rsidRDefault="008D247D" w:rsidP="008D247D">
      <w:pPr>
        <w:pStyle w:val="ListParagraph"/>
        <w:numPr>
          <w:ilvl w:val="0"/>
          <w:numId w:val="12"/>
        </w:numPr>
      </w:pPr>
      <w:r w:rsidRPr="008D247D">
        <w:rPr>
          <w:lang w:val="id-ID"/>
        </w:rPr>
        <w:t>Naskah angngaru disesuaikan dengan acara-acara yang sedang berlangsung, misalnya penjemputan tamu kepala daerah /orang-orang penting lainnya.</w:t>
      </w:r>
    </w:p>
    <w:p w:rsidR="008D247D" w:rsidRPr="008D247D" w:rsidRDefault="008D247D" w:rsidP="008D247D">
      <w:pPr>
        <w:pStyle w:val="ListParagraph"/>
        <w:numPr>
          <w:ilvl w:val="0"/>
          <w:numId w:val="12"/>
        </w:numPr>
      </w:pPr>
      <w:r w:rsidRPr="008D247D">
        <w:rPr>
          <w:lang w:val="id-ID"/>
        </w:rPr>
        <w:t xml:space="preserve">Penari harus menggunakan baju adat khas bugis /makassar seperti baju bodo sedangkan to barani  harus menggunakan passapu atau ikat kepala khas kerajaan gowa. </w:t>
      </w:r>
    </w:p>
    <w:p w:rsidR="008D247D" w:rsidRPr="008D247D" w:rsidRDefault="008D247D" w:rsidP="008D247D">
      <w:pPr>
        <w:pStyle w:val="ListParagraph"/>
        <w:numPr>
          <w:ilvl w:val="0"/>
          <w:numId w:val="12"/>
        </w:numPr>
      </w:pPr>
      <w:r w:rsidRPr="008D247D">
        <w:rPr>
          <w:lang w:val="id-ID"/>
        </w:rPr>
        <w:t>Tim yang memainkan alat musik gendang khas makassar /bugis (ganrang pakanjara) harus mengikuti irama orang yang menari dan angngaru</w:t>
      </w:r>
    </w:p>
    <w:p w:rsidR="008D247D" w:rsidRDefault="008D247D" w:rsidP="008D247D">
      <w:pPr>
        <w:pStyle w:val="ListParagraph"/>
        <w:ind w:left="360"/>
        <w:jc w:val="both"/>
        <w:rPr>
          <w:lang w:val="en-US"/>
        </w:rPr>
      </w:pPr>
    </w:p>
    <w:p w:rsidR="00BB14A1" w:rsidRDefault="00BB14A1" w:rsidP="008D247D">
      <w:pPr>
        <w:pStyle w:val="ListParagraph"/>
        <w:ind w:left="360"/>
        <w:jc w:val="both"/>
        <w:rPr>
          <w:lang w:val="en-US"/>
        </w:rPr>
      </w:pPr>
    </w:p>
    <w:p w:rsidR="00BB14A1" w:rsidRDefault="00BB14A1" w:rsidP="008D247D">
      <w:pPr>
        <w:pStyle w:val="ListParagraph"/>
        <w:ind w:left="360"/>
        <w:jc w:val="both"/>
        <w:rPr>
          <w:lang w:val="en-US"/>
        </w:rPr>
      </w:pPr>
    </w:p>
    <w:p w:rsidR="00BB14A1" w:rsidRPr="008D247D" w:rsidRDefault="00BB14A1" w:rsidP="008D247D">
      <w:pPr>
        <w:pStyle w:val="ListParagraph"/>
        <w:ind w:left="360"/>
        <w:jc w:val="both"/>
        <w:rPr>
          <w:lang w:val="en-US"/>
        </w:rPr>
      </w:pPr>
    </w:p>
    <w:p w:rsidR="008D247D" w:rsidRDefault="008D247D" w:rsidP="004B1B38">
      <w:pPr>
        <w:pStyle w:val="ListParagraph"/>
        <w:ind w:left="360"/>
        <w:jc w:val="both"/>
        <w:rPr>
          <w:lang w:val="en-US"/>
        </w:rPr>
      </w:pPr>
    </w:p>
    <w:p w:rsidR="008D247D" w:rsidRDefault="008D247D" w:rsidP="004B1B38">
      <w:pPr>
        <w:pStyle w:val="ListParagraph"/>
        <w:ind w:left="360"/>
        <w:jc w:val="both"/>
        <w:rPr>
          <w:lang w:val="en-US"/>
        </w:rPr>
      </w:pPr>
    </w:p>
    <w:p w:rsidR="008D247D" w:rsidRDefault="008D247D" w:rsidP="004B1B38">
      <w:pPr>
        <w:pStyle w:val="ListParagraph"/>
        <w:ind w:left="360"/>
        <w:jc w:val="both"/>
        <w:rPr>
          <w:lang w:val="en-US"/>
        </w:rPr>
      </w:pPr>
    </w:p>
    <w:p w:rsidR="008D247D" w:rsidRDefault="008D247D" w:rsidP="004B1B38">
      <w:pPr>
        <w:pStyle w:val="ListParagraph"/>
        <w:ind w:left="360"/>
        <w:jc w:val="both"/>
        <w:rPr>
          <w:lang w:val="en-US"/>
        </w:rPr>
      </w:pPr>
    </w:p>
    <w:p w:rsidR="00E652F5" w:rsidRPr="00A805BA" w:rsidRDefault="004B2BAC" w:rsidP="004B2BAC">
      <w:pPr>
        <w:pStyle w:val="ListParagraph"/>
        <w:numPr>
          <w:ilvl w:val="0"/>
          <w:numId w:val="10"/>
        </w:numPr>
        <w:ind w:left="360"/>
        <w:jc w:val="both"/>
        <w:rPr>
          <w:b/>
          <w:lang w:val="en-US"/>
        </w:rPr>
      </w:pPr>
      <w:r w:rsidRPr="00A805BA">
        <w:rPr>
          <w:b/>
          <w:lang w:val="en-US"/>
        </w:rPr>
        <w:lastRenderedPageBreak/>
        <w:t>TIPS UNTUK GURU SEBELUM MEMULAI PROJEK</w:t>
      </w:r>
    </w:p>
    <w:p w:rsidR="004B2BAC" w:rsidRDefault="004B2BAC" w:rsidP="004B2BAC">
      <w:pPr>
        <w:pStyle w:val="ListParagraph"/>
        <w:jc w:val="both"/>
        <w:rPr>
          <w:lang w:val="en-US"/>
        </w:rPr>
      </w:pPr>
    </w:p>
    <w:p w:rsidR="004B2BAC" w:rsidRPr="004B2BAC" w:rsidRDefault="004B2BAC" w:rsidP="004B2BAC">
      <w:pPr>
        <w:ind w:left="360"/>
        <w:rPr>
          <w:rFonts w:ascii="Times New Roman" w:hAnsi="Times New Roman" w:cs="Times New Roman"/>
          <w:sz w:val="24"/>
          <w:szCs w:val="24"/>
        </w:rPr>
      </w:pPr>
      <w:r w:rsidRPr="004B2BAC">
        <w:rPr>
          <w:rFonts w:ascii="Times New Roman" w:hAnsi="Times New Roman" w:cs="Times New Roman"/>
          <w:b/>
          <w:bCs/>
          <w:sz w:val="24"/>
          <w:szCs w:val="24"/>
        </w:rPr>
        <w:t>Tips:</w:t>
      </w:r>
      <w:r w:rsidRPr="004B2BAC">
        <w:rPr>
          <w:rFonts w:ascii="Times New Roman" w:hAnsi="Times New Roman" w:cs="Times New Roman"/>
          <w:sz w:val="24"/>
          <w:szCs w:val="24"/>
        </w:rPr>
        <w:t xml:space="preserve"> </w:t>
      </w:r>
    </w:p>
    <w:p w:rsidR="004B2BAC" w:rsidRPr="004B2BAC" w:rsidRDefault="004B2BAC" w:rsidP="004B2BAC">
      <w:pPr>
        <w:spacing w:line="360" w:lineRule="auto"/>
        <w:ind w:left="360"/>
        <w:rPr>
          <w:rFonts w:ascii="Times New Roman" w:hAnsi="Times New Roman" w:cs="Times New Roman"/>
          <w:sz w:val="24"/>
          <w:szCs w:val="24"/>
        </w:rPr>
      </w:pPr>
      <w:r w:rsidRPr="004B2BAC">
        <w:rPr>
          <w:rFonts w:ascii="Times New Roman" w:hAnsi="Times New Roman" w:cs="Times New Roman"/>
          <w:sz w:val="24"/>
          <w:szCs w:val="24"/>
        </w:rPr>
        <w:t xml:space="preserve">Jika peserta didik tidak tahu </w:t>
      </w:r>
      <w:proofErr w:type="gramStart"/>
      <w:r w:rsidRPr="004B2BAC">
        <w:rPr>
          <w:rFonts w:ascii="Times New Roman" w:hAnsi="Times New Roman" w:cs="Times New Roman"/>
          <w:sz w:val="24"/>
          <w:szCs w:val="24"/>
        </w:rPr>
        <w:t>akan  berbagai</w:t>
      </w:r>
      <w:proofErr w:type="gramEnd"/>
      <w:r w:rsidRPr="004B2BAC">
        <w:rPr>
          <w:rFonts w:ascii="Times New Roman" w:hAnsi="Times New Roman" w:cs="Times New Roman"/>
          <w:sz w:val="24"/>
          <w:szCs w:val="24"/>
        </w:rPr>
        <w:t xml:space="preserve"> bentuk kearifan lokal,  guru dapat memberikan beberapa  contoh dari bahan bacaan di atas  atau memperlihat video tentang angngaru dan tari tradisional paduppa untuk menambah wawasan peserta didik seperti link di bawah ini :</w:t>
      </w:r>
    </w:p>
    <w:p w:rsidR="004B2BAC" w:rsidRPr="004B2BAC" w:rsidRDefault="00F4326F" w:rsidP="004B2BAC">
      <w:pPr>
        <w:spacing w:line="240" w:lineRule="auto"/>
        <w:ind w:left="360"/>
        <w:rPr>
          <w:rFonts w:ascii="Times New Roman" w:hAnsi="Times New Roman" w:cs="Times New Roman"/>
          <w:sz w:val="24"/>
          <w:szCs w:val="24"/>
        </w:rPr>
      </w:pPr>
      <w:hyperlink r:id="rId13" w:history="1">
        <w:r w:rsidR="004B2BAC" w:rsidRPr="004B2BAC">
          <w:rPr>
            <w:rStyle w:val="Hyperlink"/>
            <w:rFonts w:ascii="Times New Roman" w:hAnsi="Times New Roman" w:cs="Times New Roman"/>
            <w:sz w:val="24"/>
            <w:szCs w:val="24"/>
          </w:rPr>
          <w:t>https://www.youtube.com/watch?v=o1f62dsLTyE</w:t>
        </w:r>
      </w:hyperlink>
      <w:r w:rsidR="004B2BAC" w:rsidRPr="004B2BAC">
        <w:rPr>
          <w:rFonts w:ascii="Times New Roman" w:hAnsi="Times New Roman" w:cs="Times New Roman"/>
          <w:sz w:val="24"/>
          <w:szCs w:val="24"/>
        </w:rPr>
        <w:t xml:space="preserve">  </w:t>
      </w:r>
    </w:p>
    <w:p w:rsidR="004B2BAC" w:rsidRPr="004B2BAC" w:rsidRDefault="00F4326F" w:rsidP="004B2BAC">
      <w:pPr>
        <w:spacing w:line="240" w:lineRule="auto"/>
        <w:ind w:left="360"/>
        <w:rPr>
          <w:rFonts w:ascii="Times New Roman" w:hAnsi="Times New Roman" w:cs="Times New Roman"/>
          <w:sz w:val="24"/>
          <w:szCs w:val="24"/>
        </w:rPr>
      </w:pPr>
      <w:hyperlink r:id="rId14" w:history="1">
        <w:r w:rsidR="004B2BAC" w:rsidRPr="004B2BAC">
          <w:rPr>
            <w:rStyle w:val="Hyperlink"/>
            <w:rFonts w:ascii="Times New Roman" w:hAnsi="Times New Roman" w:cs="Times New Roman"/>
            <w:sz w:val="24"/>
            <w:szCs w:val="24"/>
          </w:rPr>
          <w:t>https://www.youtube.com/watch?v=n0udbMRV7Y8</w:t>
        </w:r>
      </w:hyperlink>
      <w:r w:rsidR="004B2BAC" w:rsidRPr="004B2BAC">
        <w:rPr>
          <w:rFonts w:ascii="Times New Roman" w:hAnsi="Times New Roman" w:cs="Times New Roman"/>
          <w:sz w:val="24"/>
          <w:szCs w:val="24"/>
        </w:rPr>
        <w:t xml:space="preserve"> </w:t>
      </w:r>
    </w:p>
    <w:p w:rsidR="004B2BAC" w:rsidRDefault="004B2BAC" w:rsidP="004B2BAC">
      <w:pPr>
        <w:pStyle w:val="ListParagraph"/>
        <w:jc w:val="both"/>
        <w:rPr>
          <w:lang w:val="en-US"/>
        </w:rPr>
      </w:pPr>
    </w:p>
    <w:p w:rsidR="004B2BAC" w:rsidRDefault="004B2BAC" w:rsidP="004B2BAC">
      <w:pPr>
        <w:pStyle w:val="ListParagraph"/>
        <w:jc w:val="both"/>
        <w:rPr>
          <w:lang w:val="en-US"/>
        </w:rPr>
      </w:pPr>
    </w:p>
    <w:p w:rsidR="004B2BAC" w:rsidRPr="00A805BA" w:rsidRDefault="004B2BAC" w:rsidP="004B2BAC">
      <w:pPr>
        <w:pStyle w:val="ListParagraph"/>
        <w:numPr>
          <w:ilvl w:val="0"/>
          <w:numId w:val="10"/>
        </w:numPr>
        <w:ind w:left="360"/>
        <w:jc w:val="both"/>
        <w:rPr>
          <w:b/>
          <w:lang w:val="en-US"/>
        </w:rPr>
      </w:pPr>
      <w:r w:rsidRPr="00A805BA">
        <w:rPr>
          <w:b/>
          <w:lang w:val="en-US"/>
        </w:rPr>
        <w:t>AKTIVITAS (PERSIAPAN, PELAKSANAAN, TUGAS MANDIRI)</w:t>
      </w:r>
    </w:p>
    <w:p w:rsidR="004B2BAC" w:rsidRDefault="004B2BAC" w:rsidP="004B2BAC">
      <w:pPr>
        <w:pStyle w:val="ListParagraph"/>
        <w:jc w:val="both"/>
        <w:rPr>
          <w:lang w:val="en-US"/>
        </w:rPr>
      </w:pPr>
    </w:p>
    <w:p w:rsidR="004B2BAC" w:rsidRPr="004B2BAC" w:rsidRDefault="004B2BAC" w:rsidP="004B2BAC">
      <w:pPr>
        <w:pStyle w:val="ListParagraph"/>
        <w:numPr>
          <w:ilvl w:val="0"/>
          <w:numId w:val="14"/>
        </w:numPr>
      </w:pPr>
      <w:r w:rsidRPr="004B2BAC">
        <w:rPr>
          <w:b/>
          <w:bCs/>
        </w:rPr>
        <w:t>Persiapan</w:t>
      </w:r>
      <w:r w:rsidRPr="004B2BAC">
        <w:t xml:space="preserve"> </w:t>
      </w:r>
    </w:p>
    <w:p w:rsidR="004B2BAC" w:rsidRPr="004B2BAC" w:rsidRDefault="004B2BAC" w:rsidP="004B2BAC">
      <w:pPr>
        <w:ind w:left="720"/>
        <w:rPr>
          <w:rFonts w:ascii="Times New Roman" w:hAnsi="Times New Roman" w:cs="Times New Roman"/>
          <w:sz w:val="24"/>
          <w:szCs w:val="24"/>
        </w:rPr>
      </w:pPr>
      <w:r w:rsidRPr="004B2BAC">
        <w:rPr>
          <w:rFonts w:ascii="Times New Roman" w:hAnsi="Times New Roman" w:cs="Times New Roman"/>
          <w:sz w:val="24"/>
          <w:szCs w:val="24"/>
        </w:rPr>
        <w:t xml:space="preserve">Guru membekali diri dengan pengetahuan akan deﬁnisi </w:t>
      </w:r>
      <w:proofErr w:type="gramStart"/>
      <w:r w:rsidRPr="004B2BAC">
        <w:rPr>
          <w:rFonts w:ascii="Times New Roman" w:hAnsi="Times New Roman" w:cs="Times New Roman"/>
          <w:sz w:val="24"/>
          <w:szCs w:val="24"/>
        </w:rPr>
        <w:t>dan  berbagai</w:t>
      </w:r>
      <w:proofErr w:type="gramEnd"/>
      <w:r w:rsidRPr="004B2BAC">
        <w:rPr>
          <w:rFonts w:ascii="Times New Roman" w:hAnsi="Times New Roman" w:cs="Times New Roman"/>
          <w:sz w:val="24"/>
          <w:szCs w:val="24"/>
        </w:rPr>
        <w:t xml:space="preserve"> bentuk kearifan lokal  dalam hal ini tentang angngaru dan tari tradisional paduppa. </w:t>
      </w:r>
    </w:p>
    <w:p w:rsidR="004B2BAC" w:rsidRPr="004B2BAC" w:rsidRDefault="004B2BAC" w:rsidP="004B2BAC">
      <w:pPr>
        <w:pStyle w:val="ListParagraph"/>
        <w:numPr>
          <w:ilvl w:val="0"/>
          <w:numId w:val="14"/>
        </w:numPr>
      </w:pPr>
      <w:r w:rsidRPr="004B2BAC">
        <w:rPr>
          <w:b/>
          <w:bCs/>
        </w:rPr>
        <w:t>Pelaksanaan</w:t>
      </w:r>
      <w:r w:rsidRPr="004B2BAC">
        <w:t xml:space="preserve"> </w:t>
      </w:r>
    </w:p>
    <w:p w:rsidR="004B2BAC" w:rsidRPr="004B2BAC" w:rsidRDefault="004B2BAC" w:rsidP="004B2BAC">
      <w:pPr>
        <w:numPr>
          <w:ilvl w:val="0"/>
          <w:numId w:val="13"/>
        </w:numPr>
        <w:tabs>
          <w:tab w:val="clear" w:pos="720"/>
          <w:tab w:val="num" w:pos="1080"/>
        </w:tabs>
        <w:ind w:left="1080"/>
        <w:rPr>
          <w:rFonts w:ascii="Times New Roman" w:hAnsi="Times New Roman" w:cs="Times New Roman"/>
          <w:sz w:val="24"/>
          <w:szCs w:val="24"/>
        </w:rPr>
      </w:pPr>
      <w:r w:rsidRPr="004B2BAC">
        <w:rPr>
          <w:rFonts w:ascii="Times New Roman" w:hAnsi="Times New Roman" w:cs="Times New Roman"/>
          <w:sz w:val="24"/>
          <w:szCs w:val="24"/>
        </w:rPr>
        <w:t xml:space="preserve">Guru mengawali projek dengan meminta peserta didik </w:t>
      </w:r>
      <w:proofErr w:type="gramStart"/>
      <w:r w:rsidRPr="004B2BAC">
        <w:rPr>
          <w:rFonts w:ascii="Times New Roman" w:hAnsi="Times New Roman" w:cs="Times New Roman"/>
          <w:sz w:val="24"/>
          <w:szCs w:val="24"/>
        </w:rPr>
        <w:t>untuk  menjelasakan</w:t>
      </w:r>
      <w:proofErr w:type="gramEnd"/>
      <w:r w:rsidRPr="004B2BAC">
        <w:rPr>
          <w:rFonts w:ascii="Times New Roman" w:hAnsi="Times New Roman" w:cs="Times New Roman"/>
          <w:sz w:val="24"/>
          <w:szCs w:val="24"/>
        </w:rPr>
        <w:t xml:space="preserve"> tentang angngaru dan tari tradisional paduppa.</w:t>
      </w:r>
    </w:p>
    <w:p w:rsidR="004B2BAC" w:rsidRPr="004B2BAC" w:rsidRDefault="004B2BAC" w:rsidP="004B2BAC">
      <w:pPr>
        <w:numPr>
          <w:ilvl w:val="0"/>
          <w:numId w:val="13"/>
        </w:numPr>
        <w:ind w:left="1080"/>
        <w:rPr>
          <w:rFonts w:ascii="Times New Roman" w:hAnsi="Times New Roman" w:cs="Times New Roman"/>
          <w:sz w:val="24"/>
          <w:szCs w:val="24"/>
        </w:rPr>
      </w:pPr>
      <w:r w:rsidRPr="004B2BAC">
        <w:rPr>
          <w:rFonts w:ascii="Times New Roman" w:hAnsi="Times New Roman" w:cs="Times New Roman"/>
          <w:sz w:val="24"/>
          <w:szCs w:val="24"/>
        </w:rPr>
        <w:t xml:space="preserve">Setelah peserta didik selesai menulis, guru bersama </w:t>
      </w:r>
      <w:proofErr w:type="gramStart"/>
      <w:r w:rsidRPr="004B2BAC">
        <w:rPr>
          <w:rFonts w:ascii="Times New Roman" w:hAnsi="Times New Roman" w:cs="Times New Roman"/>
          <w:sz w:val="24"/>
          <w:szCs w:val="24"/>
        </w:rPr>
        <w:t>dengan  peserta</w:t>
      </w:r>
      <w:proofErr w:type="gramEnd"/>
      <w:r w:rsidRPr="004B2BAC">
        <w:rPr>
          <w:rFonts w:ascii="Times New Roman" w:hAnsi="Times New Roman" w:cs="Times New Roman"/>
          <w:sz w:val="24"/>
          <w:szCs w:val="24"/>
        </w:rPr>
        <w:t xml:space="preserve"> didik membahas hasil tulisan peserta didik dan  menanyakan jika ada peserta didik lain yang menuliskan hal  serupa. </w:t>
      </w:r>
    </w:p>
    <w:p w:rsidR="004B2BAC" w:rsidRPr="004B2BAC" w:rsidRDefault="004B2BAC" w:rsidP="004B2BAC">
      <w:pPr>
        <w:numPr>
          <w:ilvl w:val="0"/>
          <w:numId w:val="13"/>
        </w:numPr>
        <w:ind w:left="1080"/>
        <w:rPr>
          <w:rFonts w:ascii="Times New Roman" w:hAnsi="Times New Roman" w:cs="Times New Roman"/>
          <w:sz w:val="24"/>
          <w:szCs w:val="24"/>
        </w:rPr>
      </w:pPr>
      <w:r w:rsidRPr="004B2BAC">
        <w:rPr>
          <w:rFonts w:ascii="Times New Roman" w:hAnsi="Times New Roman" w:cs="Times New Roman"/>
          <w:sz w:val="24"/>
          <w:szCs w:val="24"/>
        </w:rPr>
        <w:t xml:space="preserve">Guru menggali lebih dalam apakah peserta didik tahu arti </w:t>
      </w:r>
      <w:proofErr w:type="gramStart"/>
      <w:r w:rsidRPr="004B2BAC">
        <w:rPr>
          <w:rFonts w:ascii="Times New Roman" w:hAnsi="Times New Roman" w:cs="Times New Roman"/>
          <w:sz w:val="24"/>
          <w:szCs w:val="24"/>
        </w:rPr>
        <w:t>dari  angngaru</w:t>
      </w:r>
      <w:proofErr w:type="gramEnd"/>
      <w:r w:rsidRPr="004B2BAC">
        <w:rPr>
          <w:rFonts w:ascii="Times New Roman" w:hAnsi="Times New Roman" w:cs="Times New Roman"/>
          <w:sz w:val="24"/>
          <w:szCs w:val="24"/>
        </w:rPr>
        <w:t xml:space="preserve"> dan tari tradisional paduppa dan  makna dari kegiatan angngaru dan tari tradisional paduppa  tersebut. Kemudian </w:t>
      </w:r>
      <w:proofErr w:type="gramStart"/>
      <w:r w:rsidRPr="004B2BAC">
        <w:rPr>
          <w:rFonts w:ascii="Times New Roman" w:hAnsi="Times New Roman" w:cs="Times New Roman"/>
          <w:sz w:val="24"/>
          <w:szCs w:val="24"/>
        </w:rPr>
        <w:t>guru  memberi</w:t>
      </w:r>
      <w:proofErr w:type="gramEnd"/>
      <w:r w:rsidRPr="004B2BAC">
        <w:rPr>
          <w:rFonts w:ascii="Times New Roman" w:hAnsi="Times New Roman" w:cs="Times New Roman"/>
          <w:sz w:val="24"/>
          <w:szCs w:val="24"/>
        </w:rPr>
        <w:t xml:space="preserve"> pengantar bahwa kegiatan angngaru dan tari tradisional paduppa  merupakan salah satu bentuk kearifan local yang di daerah sulawesi selatan. </w:t>
      </w:r>
    </w:p>
    <w:p w:rsidR="004B2BAC" w:rsidRPr="004B2BAC" w:rsidRDefault="004B2BAC" w:rsidP="004B2BAC">
      <w:pPr>
        <w:numPr>
          <w:ilvl w:val="0"/>
          <w:numId w:val="13"/>
        </w:numPr>
        <w:ind w:left="1080"/>
        <w:rPr>
          <w:rFonts w:ascii="Times New Roman" w:hAnsi="Times New Roman" w:cs="Times New Roman"/>
          <w:sz w:val="24"/>
          <w:szCs w:val="24"/>
        </w:rPr>
      </w:pPr>
      <w:r w:rsidRPr="004B2BAC">
        <w:rPr>
          <w:rFonts w:ascii="Times New Roman" w:hAnsi="Times New Roman" w:cs="Times New Roman"/>
          <w:sz w:val="24"/>
          <w:szCs w:val="24"/>
        </w:rPr>
        <w:t xml:space="preserve">Setelah itu, guru bertanya kepada peserta didik </w:t>
      </w:r>
      <w:proofErr w:type="gramStart"/>
      <w:r w:rsidRPr="004B2BAC">
        <w:rPr>
          <w:rFonts w:ascii="Times New Roman" w:hAnsi="Times New Roman" w:cs="Times New Roman"/>
          <w:sz w:val="24"/>
          <w:szCs w:val="24"/>
        </w:rPr>
        <w:t>tentang  pengertian</w:t>
      </w:r>
      <w:proofErr w:type="gramEnd"/>
      <w:r w:rsidRPr="004B2BAC">
        <w:rPr>
          <w:rFonts w:ascii="Times New Roman" w:hAnsi="Times New Roman" w:cs="Times New Roman"/>
          <w:sz w:val="24"/>
          <w:szCs w:val="24"/>
        </w:rPr>
        <w:t xml:space="preserve"> dan bentuk kearifan lokal yang diketahui. Beberapa  pertanyaan pemantik yang bisa dipakai: </w:t>
      </w:r>
    </w:p>
    <w:p w:rsidR="004B2BAC" w:rsidRPr="004B2BAC" w:rsidRDefault="004B2BAC" w:rsidP="004B2BAC">
      <w:pPr>
        <w:numPr>
          <w:ilvl w:val="1"/>
          <w:numId w:val="13"/>
        </w:numPr>
        <w:spacing w:after="0" w:line="240" w:lineRule="auto"/>
        <w:ind w:left="1797" w:hanging="357"/>
        <w:rPr>
          <w:rFonts w:ascii="Times New Roman" w:hAnsi="Times New Roman" w:cs="Times New Roman"/>
          <w:sz w:val="24"/>
          <w:szCs w:val="24"/>
        </w:rPr>
      </w:pPr>
      <w:r w:rsidRPr="004B2BAC">
        <w:rPr>
          <w:rFonts w:ascii="Times New Roman" w:hAnsi="Times New Roman" w:cs="Times New Roman"/>
          <w:sz w:val="24"/>
          <w:szCs w:val="24"/>
        </w:rPr>
        <w:t xml:space="preserve">Apa yang terlintas di pikiranmu ketika mendengar kegiatan angngaru dan tari tradisional </w:t>
      </w:r>
      <w:proofErr w:type="gramStart"/>
      <w:r w:rsidRPr="004B2BAC">
        <w:rPr>
          <w:rFonts w:ascii="Times New Roman" w:hAnsi="Times New Roman" w:cs="Times New Roman"/>
          <w:sz w:val="24"/>
          <w:szCs w:val="24"/>
        </w:rPr>
        <w:t>paduppa ?</w:t>
      </w:r>
      <w:proofErr w:type="gramEnd"/>
      <w:r w:rsidRPr="004B2BAC">
        <w:rPr>
          <w:rFonts w:ascii="Times New Roman" w:hAnsi="Times New Roman" w:cs="Times New Roman"/>
          <w:sz w:val="24"/>
          <w:szCs w:val="24"/>
        </w:rPr>
        <w:t xml:space="preserve"> </w:t>
      </w:r>
    </w:p>
    <w:p w:rsidR="004B2BAC" w:rsidRPr="004B2BAC" w:rsidRDefault="004B2BAC" w:rsidP="004B2BAC">
      <w:pPr>
        <w:numPr>
          <w:ilvl w:val="1"/>
          <w:numId w:val="13"/>
        </w:numPr>
        <w:spacing w:after="0" w:line="240" w:lineRule="auto"/>
        <w:ind w:left="1797" w:hanging="357"/>
        <w:rPr>
          <w:rFonts w:ascii="Times New Roman" w:hAnsi="Times New Roman" w:cs="Times New Roman"/>
          <w:sz w:val="24"/>
          <w:szCs w:val="24"/>
        </w:rPr>
      </w:pPr>
      <w:r w:rsidRPr="004B2BAC">
        <w:rPr>
          <w:rFonts w:ascii="Times New Roman" w:hAnsi="Times New Roman" w:cs="Times New Roman"/>
          <w:sz w:val="24"/>
          <w:szCs w:val="24"/>
        </w:rPr>
        <w:t xml:space="preserve">Menurutmu, apa itu angngaru dan tari tradisional </w:t>
      </w:r>
      <w:proofErr w:type="gramStart"/>
      <w:r w:rsidRPr="004B2BAC">
        <w:rPr>
          <w:rFonts w:ascii="Times New Roman" w:hAnsi="Times New Roman" w:cs="Times New Roman"/>
          <w:sz w:val="24"/>
          <w:szCs w:val="24"/>
        </w:rPr>
        <w:t>paduppa ?</w:t>
      </w:r>
      <w:proofErr w:type="gramEnd"/>
      <w:r w:rsidRPr="004B2BAC">
        <w:rPr>
          <w:rFonts w:ascii="Times New Roman" w:hAnsi="Times New Roman" w:cs="Times New Roman"/>
          <w:sz w:val="24"/>
          <w:szCs w:val="24"/>
        </w:rPr>
        <w:t xml:space="preserve"> Seperti </w:t>
      </w:r>
      <w:proofErr w:type="gramStart"/>
      <w:r w:rsidRPr="004B2BAC">
        <w:rPr>
          <w:rFonts w:ascii="Times New Roman" w:hAnsi="Times New Roman" w:cs="Times New Roman"/>
          <w:sz w:val="24"/>
          <w:szCs w:val="24"/>
        </w:rPr>
        <w:t>apa  bentuknya</w:t>
      </w:r>
      <w:proofErr w:type="gramEnd"/>
      <w:r w:rsidRPr="004B2BAC">
        <w:rPr>
          <w:rFonts w:ascii="Times New Roman" w:hAnsi="Times New Roman" w:cs="Times New Roman"/>
          <w:sz w:val="24"/>
          <w:szCs w:val="24"/>
        </w:rPr>
        <w:t xml:space="preserve">? </w:t>
      </w:r>
    </w:p>
    <w:p w:rsidR="004B2BAC" w:rsidRDefault="004B2BAC" w:rsidP="004B2BAC">
      <w:pPr>
        <w:numPr>
          <w:ilvl w:val="1"/>
          <w:numId w:val="13"/>
        </w:numPr>
        <w:spacing w:after="0" w:line="240" w:lineRule="auto"/>
        <w:ind w:left="1797" w:hanging="357"/>
        <w:rPr>
          <w:rFonts w:ascii="Times New Roman" w:hAnsi="Times New Roman" w:cs="Times New Roman"/>
          <w:sz w:val="24"/>
          <w:szCs w:val="24"/>
        </w:rPr>
      </w:pPr>
      <w:r w:rsidRPr="004B2BAC">
        <w:rPr>
          <w:rFonts w:ascii="Times New Roman" w:hAnsi="Times New Roman" w:cs="Times New Roman"/>
          <w:sz w:val="24"/>
          <w:szCs w:val="24"/>
        </w:rPr>
        <w:t xml:space="preserve">Berasal </w:t>
      </w:r>
      <w:proofErr w:type="gramStart"/>
      <w:r w:rsidRPr="004B2BAC">
        <w:rPr>
          <w:rFonts w:ascii="Times New Roman" w:hAnsi="Times New Roman" w:cs="Times New Roman"/>
          <w:sz w:val="24"/>
          <w:szCs w:val="24"/>
        </w:rPr>
        <w:t>dari  daerah</w:t>
      </w:r>
      <w:proofErr w:type="gramEnd"/>
      <w:r w:rsidRPr="004B2BAC">
        <w:rPr>
          <w:rFonts w:ascii="Times New Roman" w:hAnsi="Times New Roman" w:cs="Times New Roman"/>
          <w:sz w:val="24"/>
          <w:szCs w:val="24"/>
        </w:rPr>
        <w:t xml:space="preserve"> mana angngaru dan tari tradisional paduppa ? </w:t>
      </w:r>
    </w:p>
    <w:p w:rsidR="004B2BAC" w:rsidRPr="004B2BAC" w:rsidRDefault="004B2BAC" w:rsidP="004B2BAC">
      <w:pPr>
        <w:pStyle w:val="ListParagraph"/>
        <w:numPr>
          <w:ilvl w:val="0"/>
          <w:numId w:val="14"/>
        </w:numPr>
        <w:rPr>
          <w:b/>
        </w:rPr>
      </w:pPr>
      <w:r w:rsidRPr="004B2BAC">
        <w:rPr>
          <w:b/>
        </w:rPr>
        <w:t>Tugas</w:t>
      </w:r>
    </w:p>
    <w:p w:rsidR="004B2BAC" w:rsidRDefault="004B2BAC" w:rsidP="004B2BAC">
      <w:pPr>
        <w:ind w:left="720"/>
        <w:rPr>
          <w:rFonts w:ascii="Times New Roman" w:hAnsi="Times New Roman" w:cs="Times New Roman"/>
          <w:sz w:val="24"/>
          <w:szCs w:val="24"/>
        </w:rPr>
      </w:pPr>
      <w:r w:rsidRPr="004B2BAC">
        <w:rPr>
          <w:rFonts w:ascii="Times New Roman" w:hAnsi="Times New Roman" w:cs="Times New Roman"/>
          <w:sz w:val="24"/>
          <w:szCs w:val="24"/>
        </w:rPr>
        <w:t>Peserta didik diminta untuk mencari tahu salah satu bentuk kearifan lokal yaitu “</w:t>
      </w:r>
      <w:r w:rsidRPr="004B2BAC">
        <w:rPr>
          <w:rFonts w:ascii="Times New Roman" w:hAnsi="Times New Roman" w:cs="Times New Roman"/>
          <w:i/>
          <w:sz w:val="24"/>
          <w:szCs w:val="24"/>
        </w:rPr>
        <w:t>angngaru</w:t>
      </w:r>
      <w:r w:rsidRPr="004B2BAC">
        <w:rPr>
          <w:rFonts w:ascii="Times New Roman" w:hAnsi="Times New Roman" w:cs="Times New Roman"/>
          <w:sz w:val="24"/>
          <w:szCs w:val="24"/>
        </w:rPr>
        <w:t xml:space="preserve">” dan “tari tradisional </w:t>
      </w:r>
      <w:proofErr w:type="gramStart"/>
      <w:r w:rsidRPr="004B2BAC">
        <w:rPr>
          <w:rFonts w:ascii="Times New Roman" w:hAnsi="Times New Roman" w:cs="Times New Roman"/>
          <w:sz w:val="24"/>
          <w:szCs w:val="24"/>
        </w:rPr>
        <w:t>paduppa  di</w:t>
      </w:r>
      <w:proofErr w:type="gramEnd"/>
      <w:r w:rsidRPr="004B2BAC">
        <w:rPr>
          <w:rFonts w:ascii="Times New Roman" w:hAnsi="Times New Roman" w:cs="Times New Roman"/>
          <w:sz w:val="24"/>
          <w:szCs w:val="24"/>
        </w:rPr>
        <w:t xml:space="preserve"> Pulau sulawesi selatan dari berbagai sumber </w:t>
      </w:r>
    </w:p>
    <w:p w:rsidR="00BB14A1" w:rsidRDefault="00BB14A1" w:rsidP="004B2BAC">
      <w:pPr>
        <w:ind w:left="720"/>
        <w:rPr>
          <w:rFonts w:ascii="Times New Roman" w:hAnsi="Times New Roman" w:cs="Times New Roman"/>
          <w:sz w:val="24"/>
          <w:szCs w:val="24"/>
        </w:rPr>
      </w:pPr>
    </w:p>
    <w:p w:rsidR="00BB14A1" w:rsidRDefault="00BB14A1" w:rsidP="004B2BAC">
      <w:pPr>
        <w:ind w:left="720"/>
        <w:rPr>
          <w:rFonts w:ascii="Times New Roman" w:hAnsi="Times New Roman" w:cs="Times New Roman"/>
          <w:sz w:val="24"/>
          <w:szCs w:val="24"/>
        </w:rPr>
      </w:pPr>
    </w:p>
    <w:p w:rsidR="00BB14A1" w:rsidRPr="004B2BAC" w:rsidRDefault="00BB14A1" w:rsidP="004B2BAC">
      <w:pPr>
        <w:ind w:left="720"/>
        <w:rPr>
          <w:rFonts w:ascii="Times New Roman" w:hAnsi="Times New Roman" w:cs="Times New Roman"/>
          <w:sz w:val="24"/>
          <w:szCs w:val="24"/>
        </w:rPr>
      </w:pPr>
    </w:p>
    <w:p w:rsidR="004B2BAC" w:rsidRPr="00A805BA" w:rsidRDefault="004B2BAC" w:rsidP="00F04A8E">
      <w:pPr>
        <w:pStyle w:val="ListParagraph"/>
        <w:numPr>
          <w:ilvl w:val="0"/>
          <w:numId w:val="10"/>
        </w:numPr>
        <w:ind w:left="360"/>
        <w:jc w:val="both"/>
        <w:rPr>
          <w:b/>
          <w:lang w:val="en-US"/>
        </w:rPr>
      </w:pPr>
      <w:r w:rsidRPr="00A805BA">
        <w:rPr>
          <w:b/>
          <w:lang w:val="en-US"/>
        </w:rPr>
        <w:lastRenderedPageBreak/>
        <w:t>RUBRIK ASESMEN SUMATIF PROJEK</w:t>
      </w:r>
    </w:p>
    <w:p w:rsidR="00A805BA" w:rsidRDefault="00A805BA" w:rsidP="00A805BA">
      <w:pPr>
        <w:pStyle w:val="ListParagraph"/>
        <w:jc w:val="both"/>
        <w:rPr>
          <w:lang w:val="en-US"/>
        </w:rPr>
      </w:pPr>
    </w:p>
    <w:p w:rsidR="00A805BA" w:rsidRDefault="00A805BA" w:rsidP="00A805BA">
      <w:pPr>
        <w:rPr>
          <w:rFonts w:ascii="Times New Roman" w:hAnsi="Times New Roman" w:cs="Times New Roman"/>
          <w:sz w:val="24"/>
          <w:szCs w:val="24"/>
        </w:rPr>
      </w:pPr>
      <w:r>
        <w:rPr>
          <w:rFonts w:ascii="Times New Roman" w:hAnsi="Times New Roman" w:cs="Times New Roman"/>
          <w:sz w:val="24"/>
          <w:szCs w:val="24"/>
        </w:rPr>
        <w:t>Rubrik Asesmen Sumatif Projek</w:t>
      </w:r>
    </w:p>
    <w:tbl>
      <w:tblPr>
        <w:tblStyle w:val="TableGrid"/>
        <w:tblW w:w="9437" w:type="dxa"/>
        <w:tblLook w:val="04A0" w:firstRow="1" w:lastRow="0" w:firstColumn="1" w:lastColumn="0" w:noHBand="0" w:noVBand="1"/>
      </w:tblPr>
      <w:tblGrid>
        <w:gridCol w:w="1656"/>
        <w:gridCol w:w="1681"/>
        <w:gridCol w:w="2122"/>
        <w:gridCol w:w="2122"/>
        <w:gridCol w:w="1856"/>
      </w:tblGrid>
      <w:tr w:rsidR="00A805BA" w:rsidTr="00A805BA">
        <w:tc>
          <w:tcPr>
            <w:tcW w:w="1647" w:type="dxa"/>
          </w:tcPr>
          <w:p w:rsidR="00A805BA" w:rsidRPr="003943E6" w:rsidRDefault="00A805BA" w:rsidP="00EC4FC4">
            <w:pPr>
              <w:jc w:val="center"/>
              <w:rPr>
                <w:rFonts w:ascii="Times New Roman" w:hAnsi="Times New Roman" w:cs="Times New Roman"/>
                <w:b/>
                <w:bCs/>
                <w:sz w:val="24"/>
                <w:szCs w:val="24"/>
              </w:rPr>
            </w:pPr>
          </w:p>
        </w:tc>
        <w:tc>
          <w:tcPr>
            <w:tcW w:w="1722" w:type="dxa"/>
          </w:tcPr>
          <w:p w:rsidR="00A805BA" w:rsidRPr="003943E6" w:rsidRDefault="00A805BA" w:rsidP="00EC4FC4">
            <w:pPr>
              <w:jc w:val="center"/>
              <w:rPr>
                <w:rFonts w:ascii="Times New Roman" w:hAnsi="Times New Roman" w:cs="Times New Roman"/>
                <w:b/>
                <w:bCs/>
                <w:sz w:val="24"/>
                <w:szCs w:val="24"/>
              </w:rPr>
            </w:pPr>
            <w:r>
              <w:rPr>
                <w:rFonts w:ascii="Times New Roman" w:hAnsi="Times New Roman" w:cs="Times New Roman"/>
                <w:b/>
                <w:bCs/>
                <w:sz w:val="24"/>
                <w:szCs w:val="24"/>
              </w:rPr>
              <w:t>Belum Berkembang</w:t>
            </w:r>
          </w:p>
        </w:tc>
        <w:tc>
          <w:tcPr>
            <w:tcW w:w="2111" w:type="dxa"/>
          </w:tcPr>
          <w:p w:rsidR="00A805BA" w:rsidRPr="003943E6" w:rsidRDefault="00A805BA" w:rsidP="00EC4FC4">
            <w:pPr>
              <w:jc w:val="center"/>
              <w:rPr>
                <w:rFonts w:ascii="Times New Roman" w:hAnsi="Times New Roman" w:cs="Times New Roman"/>
                <w:b/>
                <w:bCs/>
                <w:sz w:val="24"/>
                <w:szCs w:val="24"/>
              </w:rPr>
            </w:pPr>
            <w:r>
              <w:rPr>
                <w:rFonts w:ascii="Times New Roman" w:hAnsi="Times New Roman" w:cs="Times New Roman"/>
                <w:b/>
                <w:bCs/>
                <w:sz w:val="24"/>
                <w:szCs w:val="24"/>
              </w:rPr>
              <w:t>Mulai Berkembang</w:t>
            </w:r>
          </w:p>
        </w:tc>
        <w:tc>
          <w:tcPr>
            <w:tcW w:w="2111" w:type="dxa"/>
          </w:tcPr>
          <w:p w:rsidR="00A805BA" w:rsidRPr="003943E6" w:rsidRDefault="00A805BA" w:rsidP="00EC4FC4">
            <w:pPr>
              <w:jc w:val="center"/>
              <w:rPr>
                <w:rFonts w:ascii="Times New Roman" w:hAnsi="Times New Roman" w:cs="Times New Roman"/>
                <w:b/>
                <w:bCs/>
                <w:sz w:val="24"/>
                <w:szCs w:val="24"/>
              </w:rPr>
            </w:pPr>
            <w:r>
              <w:rPr>
                <w:rFonts w:ascii="Times New Roman" w:hAnsi="Times New Roman" w:cs="Times New Roman"/>
                <w:b/>
                <w:bCs/>
                <w:sz w:val="24"/>
                <w:szCs w:val="24"/>
              </w:rPr>
              <w:t>Berkembang Sesuai Harapan</w:t>
            </w:r>
          </w:p>
        </w:tc>
        <w:tc>
          <w:tcPr>
            <w:tcW w:w="1846" w:type="dxa"/>
          </w:tcPr>
          <w:p w:rsidR="00A805BA" w:rsidRPr="003943E6" w:rsidRDefault="00A805BA" w:rsidP="00EC4FC4">
            <w:pPr>
              <w:jc w:val="center"/>
              <w:rPr>
                <w:rFonts w:ascii="Times New Roman" w:hAnsi="Times New Roman" w:cs="Times New Roman"/>
                <w:b/>
                <w:bCs/>
                <w:sz w:val="24"/>
                <w:szCs w:val="24"/>
              </w:rPr>
            </w:pPr>
            <w:r>
              <w:rPr>
                <w:rFonts w:ascii="Times New Roman" w:hAnsi="Times New Roman" w:cs="Times New Roman"/>
                <w:b/>
                <w:bCs/>
                <w:sz w:val="24"/>
                <w:szCs w:val="24"/>
              </w:rPr>
              <w:t>Sangat Berkembang</w:t>
            </w:r>
          </w:p>
        </w:tc>
      </w:tr>
      <w:tr w:rsidR="00A805BA" w:rsidTr="00A805BA">
        <w:tc>
          <w:tcPr>
            <w:tcW w:w="1647"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Kreatif</w:t>
            </w:r>
          </w:p>
        </w:tc>
        <w:tc>
          <w:tcPr>
            <w:tcW w:w="1722"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mempunyai satu ide yang dapat memberikan sumbangan pemikiran kepada orang lain</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mempunyai beberapa ide dapat memberikan sumbangan pemikiran kepada orang lain</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mempunyai banyak ide dan bisa mengembangkan satu ide dan melakukan usaha untuk mewujudkannya menjadi nyata</w:t>
            </w:r>
          </w:p>
        </w:tc>
        <w:tc>
          <w:tcPr>
            <w:tcW w:w="1846"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bisa mengembangkan ide yang berbeda sebagai terobosan dan mewujudkannya menjadi nyata</w:t>
            </w:r>
          </w:p>
        </w:tc>
      </w:tr>
      <w:tr w:rsidR="00A805BA" w:rsidTr="00A805BA">
        <w:tc>
          <w:tcPr>
            <w:tcW w:w="1647"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Berkebinekaan global</w:t>
            </w:r>
          </w:p>
        </w:tc>
        <w:tc>
          <w:tcPr>
            <w:tcW w:w="1722"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belum bisa menerima perbedaan pendapat psepenuhnya dari orang lain</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dapat menyebutkan satu pemikiran/pendapat yang berbeda sebagai respon terhadap pemikiran orang lain</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bisa menerima dan menyebutkan bebebrapa pemikiran/pendapat yang berbeda sebagai responsterhadap pemikiran orang lain</w:t>
            </w:r>
          </w:p>
        </w:tc>
        <w:tc>
          <w:tcPr>
            <w:tcW w:w="1846"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 xml:space="preserve">Peserta didik bisa menerima perbedaan pendapat dan menjelaskan pemikiran dengan detail sebagai respons terhadap pemikiran orang lain </w:t>
            </w:r>
          </w:p>
        </w:tc>
      </w:tr>
      <w:tr w:rsidR="00A805BA" w:rsidTr="00A805BA">
        <w:tc>
          <w:tcPr>
            <w:tcW w:w="1647"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Bergotong royong</w:t>
            </w:r>
          </w:p>
        </w:tc>
        <w:tc>
          <w:tcPr>
            <w:tcW w:w="1722"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belum mampu melakukan arahan tugas dari rekan dalam kelompok</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mempunyai peran dan melaksanakan tugas sesuai arahan rekan dalam menyelesaikan kegiatan</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sudah mampu memilih peran dan melakukan tugas yang sudah didelegasikan dalam menyelesaikan kegiatan</w:t>
            </w:r>
          </w:p>
        </w:tc>
        <w:tc>
          <w:tcPr>
            <w:tcW w:w="1846"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dapat menceritakan pengalaman dan bisa menghadapi tantangan baru dalam menyelesaikan kegiatan</w:t>
            </w:r>
          </w:p>
        </w:tc>
      </w:tr>
      <w:tr w:rsidR="00A805BA" w:rsidTr="00A805BA">
        <w:tc>
          <w:tcPr>
            <w:tcW w:w="1647"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Mandiri</w:t>
            </w:r>
          </w:p>
        </w:tc>
        <w:tc>
          <w:tcPr>
            <w:tcW w:w="1722"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belum mampu memberikan konstribusi terhadapa pelaksanaan tugas kelompok</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sudah memberikan beberapa konstribusi terhadap pelaksanaan tugas kelompok</w:t>
            </w:r>
          </w:p>
        </w:tc>
        <w:tc>
          <w:tcPr>
            <w:tcW w:w="2111"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telah banyak memberikan konstribusi terhadap pelaksanaan tugas kelompok</w:t>
            </w:r>
          </w:p>
        </w:tc>
        <w:tc>
          <w:tcPr>
            <w:tcW w:w="1846" w:type="dxa"/>
          </w:tcPr>
          <w:p w:rsidR="00A805BA" w:rsidRDefault="00A805BA" w:rsidP="00EC4FC4">
            <w:pPr>
              <w:rPr>
                <w:rFonts w:ascii="Times New Roman" w:hAnsi="Times New Roman" w:cs="Times New Roman"/>
                <w:sz w:val="24"/>
                <w:szCs w:val="24"/>
              </w:rPr>
            </w:pPr>
            <w:r>
              <w:rPr>
                <w:rFonts w:ascii="Times New Roman" w:hAnsi="Times New Roman" w:cs="Times New Roman"/>
                <w:sz w:val="24"/>
                <w:szCs w:val="24"/>
              </w:rPr>
              <w:t>Peserta didik telah sepenuhnya memberikan konstribusi terhadap pelaksanaan tugas kelompok</w:t>
            </w:r>
          </w:p>
        </w:tc>
      </w:tr>
    </w:tbl>
    <w:p w:rsidR="00A805BA" w:rsidRDefault="00A805BA" w:rsidP="00A805BA">
      <w:pPr>
        <w:rPr>
          <w:rFonts w:ascii="Times New Roman" w:hAnsi="Times New Roman" w:cs="Times New Roman"/>
          <w:sz w:val="24"/>
          <w:szCs w:val="24"/>
        </w:rPr>
      </w:pPr>
    </w:p>
    <w:p w:rsidR="00A805BA" w:rsidRDefault="00A805BA" w:rsidP="00A805BA">
      <w:pPr>
        <w:rPr>
          <w:rFonts w:ascii="Times New Roman" w:hAnsi="Times New Roman" w:cs="Times New Roman"/>
          <w:sz w:val="24"/>
          <w:szCs w:val="24"/>
        </w:rPr>
      </w:pPr>
    </w:p>
    <w:p w:rsidR="00A805BA" w:rsidRPr="0054188C" w:rsidRDefault="00A805BA" w:rsidP="00A805BA">
      <w:pPr>
        <w:rPr>
          <w:rFonts w:ascii="Times New Roman" w:hAnsi="Times New Roman" w:cs="Times New Roman"/>
          <w:sz w:val="24"/>
          <w:szCs w:val="24"/>
        </w:rPr>
      </w:pPr>
    </w:p>
    <w:p w:rsidR="00A805BA" w:rsidRDefault="00A805BA" w:rsidP="00A805BA">
      <w:pPr>
        <w:pStyle w:val="ListParagraph"/>
        <w:jc w:val="both"/>
        <w:rPr>
          <w:lang w:val="en-US"/>
        </w:rPr>
      </w:pPr>
    </w:p>
    <w:p w:rsidR="00BB14A1" w:rsidRDefault="00BB14A1" w:rsidP="00A805BA">
      <w:pPr>
        <w:pStyle w:val="ListParagraph"/>
        <w:jc w:val="both"/>
        <w:rPr>
          <w:lang w:val="en-US"/>
        </w:rPr>
      </w:pPr>
    </w:p>
    <w:p w:rsidR="00BB14A1" w:rsidRDefault="00BB14A1" w:rsidP="00A805BA">
      <w:pPr>
        <w:pStyle w:val="ListParagraph"/>
        <w:jc w:val="both"/>
        <w:rPr>
          <w:lang w:val="en-US"/>
        </w:rPr>
      </w:pPr>
    </w:p>
    <w:p w:rsidR="00BB14A1" w:rsidRDefault="00BB14A1" w:rsidP="00A805BA">
      <w:pPr>
        <w:pStyle w:val="ListParagraph"/>
        <w:jc w:val="both"/>
        <w:rPr>
          <w:lang w:val="en-US"/>
        </w:rPr>
      </w:pPr>
    </w:p>
    <w:p w:rsidR="004B2BAC" w:rsidRPr="00BB14A1" w:rsidRDefault="004B2BAC" w:rsidP="00F04A8E">
      <w:pPr>
        <w:pStyle w:val="ListParagraph"/>
        <w:numPr>
          <w:ilvl w:val="0"/>
          <w:numId w:val="10"/>
        </w:numPr>
        <w:ind w:left="360"/>
        <w:jc w:val="both"/>
        <w:rPr>
          <w:b/>
          <w:lang w:val="en-US"/>
        </w:rPr>
      </w:pPr>
      <w:r w:rsidRPr="00BB14A1">
        <w:rPr>
          <w:b/>
          <w:lang w:val="en-US"/>
        </w:rPr>
        <w:lastRenderedPageBreak/>
        <w:t>REFLEKSI</w:t>
      </w:r>
    </w:p>
    <w:p w:rsidR="00A805BA" w:rsidRDefault="00A805BA" w:rsidP="00A805BA">
      <w:pPr>
        <w:pStyle w:val="ListParagraph"/>
        <w:jc w:val="both"/>
        <w:rPr>
          <w:lang w:val="en-US"/>
        </w:rPr>
      </w:pPr>
    </w:p>
    <w:tbl>
      <w:tblPr>
        <w:tblStyle w:val="TableGrid"/>
        <w:tblW w:w="0" w:type="auto"/>
        <w:tblInd w:w="562" w:type="dxa"/>
        <w:tblLook w:val="04A0" w:firstRow="1" w:lastRow="0" w:firstColumn="1" w:lastColumn="0" w:noHBand="0" w:noVBand="1"/>
      </w:tblPr>
      <w:tblGrid>
        <w:gridCol w:w="3408"/>
        <w:gridCol w:w="1195"/>
        <w:gridCol w:w="1174"/>
        <w:gridCol w:w="1174"/>
        <w:gridCol w:w="1196"/>
        <w:gridCol w:w="1146"/>
      </w:tblGrid>
      <w:tr w:rsidR="00A805BA" w:rsidRPr="0054188C" w:rsidTr="00EC4FC4">
        <w:tc>
          <w:tcPr>
            <w:tcW w:w="5240" w:type="dxa"/>
            <w:tcBorders>
              <w:bottom w:val="nil"/>
            </w:tcBorders>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NAMA</w:t>
            </w:r>
            <w:r>
              <w:rPr>
                <w:rFonts w:ascii="Times New Roman" w:hAnsi="Times New Roman" w:cs="Times New Roman"/>
                <w:sz w:val="24"/>
                <w:szCs w:val="24"/>
              </w:rPr>
              <w:t xml:space="preserve"> :</w:t>
            </w:r>
          </w:p>
        </w:tc>
        <w:tc>
          <w:tcPr>
            <w:tcW w:w="1558" w:type="dxa"/>
            <w:vMerge w:val="restart"/>
          </w:tcPr>
          <w:p w:rsidR="00A805BA" w:rsidRPr="0054188C" w:rsidRDefault="00A805BA" w:rsidP="00EC4FC4">
            <w:pPr>
              <w:jc w:val="center"/>
              <w:rPr>
                <w:rFonts w:ascii="Times New Roman" w:hAnsi="Times New Roman" w:cs="Times New Roman"/>
                <w:sz w:val="24"/>
                <w:szCs w:val="24"/>
              </w:rPr>
            </w:pPr>
            <w:r w:rsidRPr="0054188C">
              <w:rPr>
                <w:rFonts w:ascii="Times New Roman" w:hAnsi="Times New Roman" w:cs="Times New Roman"/>
                <w:sz w:val="24"/>
                <w:szCs w:val="24"/>
              </w:rPr>
              <w:t>Sangat Setuju</w:t>
            </w:r>
          </w:p>
        </w:tc>
        <w:tc>
          <w:tcPr>
            <w:tcW w:w="1558" w:type="dxa"/>
            <w:vMerge w:val="restart"/>
          </w:tcPr>
          <w:p w:rsidR="00A805BA" w:rsidRPr="0054188C" w:rsidRDefault="00A805BA" w:rsidP="00EC4FC4">
            <w:pPr>
              <w:jc w:val="center"/>
              <w:rPr>
                <w:rFonts w:ascii="Times New Roman" w:hAnsi="Times New Roman" w:cs="Times New Roman"/>
                <w:sz w:val="24"/>
                <w:szCs w:val="24"/>
              </w:rPr>
            </w:pPr>
            <w:r w:rsidRPr="0054188C">
              <w:rPr>
                <w:rFonts w:ascii="Times New Roman" w:hAnsi="Times New Roman" w:cs="Times New Roman"/>
                <w:sz w:val="24"/>
                <w:szCs w:val="24"/>
              </w:rPr>
              <w:t>Setuju</w:t>
            </w:r>
          </w:p>
        </w:tc>
        <w:tc>
          <w:tcPr>
            <w:tcW w:w="1558" w:type="dxa"/>
            <w:vMerge w:val="restart"/>
          </w:tcPr>
          <w:p w:rsidR="00A805BA" w:rsidRPr="0054188C" w:rsidRDefault="00A805BA" w:rsidP="00EC4FC4">
            <w:pPr>
              <w:jc w:val="center"/>
              <w:rPr>
                <w:rFonts w:ascii="Times New Roman" w:hAnsi="Times New Roman" w:cs="Times New Roman"/>
                <w:sz w:val="24"/>
                <w:szCs w:val="24"/>
              </w:rPr>
            </w:pPr>
            <w:r w:rsidRPr="0054188C">
              <w:rPr>
                <w:rFonts w:ascii="Times New Roman" w:hAnsi="Times New Roman" w:cs="Times New Roman"/>
                <w:sz w:val="24"/>
                <w:szCs w:val="24"/>
              </w:rPr>
              <w:t>Tidak Setuju</w:t>
            </w:r>
          </w:p>
        </w:tc>
        <w:tc>
          <w:tcPr>
            <w:tcW w:w="1559" w:type="dxa"/>
            <w:vMerge w:val="restart"/>
          </w:tcPr>
          <w:p w:rsidR="00A805BA" w:rsidRPr="0054188C" w:rsidRDefault="00A805BA" w:rsidP="00EC4FC4">
            <w:pPr>
              <w:jc w:val="center"/>
              <w:rPr>
                <w:rFonts w:ascii="Times New Roman" w:hAnsi="Times New Roman" w:cs="Times New Roman"/>
                <w:sz w:val="24"/>
                <w:szCs w:val="24"/>
              </w:rPr>
            </w:pPr>
            <w:r w:rsidRPr="0054188C">
              <w:rPr>
                <w:rFonts w:ascii="Times New Roman" w:hAnsi="Times New Roman" w:cs="Times New Roman"/>
                <w:sz w:val="24"/>
                <w:szCs w:val="24"/>
              </w:rPr>
              <w:t>Sangat Tidak Setuju</w:t>
            </w:r>
          </w:p>
        </w:tc>
        <w:tc>
          <w:tcPr>
            <w:tcW w:w="1559" w:type="dxa"/>
            <w:vMerge w:val="restart"/>
          </w:tcPr>
          <w:p w:rsidR="00A805BA" w:rsidRPr="0054188C" w:rsidRDefault="00A805BA" w:rsidP="00EC4FC4">
            <w:pPr>
              <w:jc w:val="center"/>
              <w:rPr>
                <w:rFonts w:ascii="Times New Roman" w:hAnsi="Times New Roman" w:cs="Times New Roman"/>
                <w:sz w:val="24"/>
                <w:szCs w:val="24"/>
              </w:rPr>
            </w:pPr>
            <w:r w:rsidRPr="0054188C">
              <w:rPr>
                <w:rFonts w:ascii="Times New Roman" w:hAnsi="Times New Roman" w:cs="Times New Roman"/>
                <w:sz w:val="24"/>
                <w:szCs w:val="24"/>
              </w:rPr>
              <w:t>Tidak Tahu</w:t>
            </w:r>
          </w:p>
        </w:tc>
      </w:tr>
      <w:tr w:rsidR="00A805BA" w:rsidRPr="0054188C" w:rsidTr="00EC4FC4">
        <w:tc>
          <w:tcPr>
            <w:tcW w:w="5240" w:type="dxa"/>
            <w:tcBorders>
              <w:top w:val="nil"/>
            </w:tcBorders>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KELAS</w:t>
            </w:r>
            <w:r>
              <w:rPr>
                <w:rFonts w:ascii="Times New Roman" w:hAnsi="Times New Roman" w:cs="Times New Roman"/>
                <w:sz w:val="24"/>
                <w:szCs w:val="24"/>
              </w:rPr>
              <w:t xml:space="preserve"> :</w:t>
            </w:r>
          </w:p>
        </w:tc>
        <w:tc>
          <w:tcPr>
            <w:tcW w:w="1558" w:type="dxa"/>
            <w:vMerge/>
          </w:tcPr>
          <w:p w:rsidR="00A805BA" w:rsidRPr="0054188C" w:rsidRDefault="00A805BA" w:rsidP="00EC4FC4">
            <w:pPr>
              <w:rPr>
                <w:rFonts w:ascii="Times New Roman" w:hAnsi="Times New Roman" w:cs="Times New Roman"/>
                <w:sz w:val="24"/>
                <w:szCs w:val="24"/>
              </w:rPr>
            </w:pPr>
          </w:p>
        </w:tc>
        <w:tc>
          <w:tcPr>
            <w:tcW w:w="1558" w:type="dxa"/>
            <w:vMerge/>
          </w:tcPr>
          <w:p w:rsidR="00A805BA" w:rsidRPr="0054188C" w:rsidRDefault="00A805BA" w:rsidP="00EC4FC4">
            <w:pPr>
              <w:rPr>
                <w:rFonts w:ascii="Times New Roman" w:hAnsi="Times New Roman" w:cs="Times New Roman"/>
                <w:sz w:val="24"/>
                <w:szCs w:val="24"/>
              </w:rPr>
            </w:pPr>
          </w:p>
        </w:tc>
        <w:tc>
          <w:tcPr>
            <w:tcW w:w="1558" w:type="dxa"/>
            <w:vMerge/>
          </w:tcPr>
          <w:p w:rsidR="00A805BA" w:rsidRPr="0054188C" w:rsidRDefault="00A805BA" w:rsidP="00EC4FC4">
            <w:pPr>
              <w:rPr>
                <w:rFonts w:ascii="Times New Roman" w:hAnsi="Times New Roman" w:cs="Times New Roman"/>
                <w:sz w:val="24"/>
                <w:szCs w:val="24"/>
              </w:rPr>
            </w:pPr>
          </w:p>
        </w:tc>
        <w:tc>
          <w:tcPr>
            <w:tcW w:w="1559" w:type="dxa"/>
            <w:vMerge/>
          </w:tcPr>
          <w:p w:rsidR="00A805BA" w:rsidRPr="0054188C" w:rsidRDefault="00A805BA" w:rsidP="00EC4FC4">
            <w:pPr>
              <w:rPr>
                <w:rFonts w:ascii="Times New Roman" w:hAnsi="Times New Roman" w:cs="Times New Roman"/>
                <w:sz w:val="24"/>
                <w:szCs w:val="24"/>
              </w:rPr>
            </w:pPr>
          </w:p>
        </w:tc>
        <w:tc>
          <w:tcPr>
            <w:tcW w:w="1559" w:type="dxa"/>
            <w:vMerge/>
          </w:tcPr>
          <w:p w:rsidR="00A805BA" w:rsidRPr="0054188C" w:rsidRDefault="00A805BA" w:rsidP="00EC4FC4">
            <w:pPr>
              <w:rPr>
                <w:rFonts w:ascii="Times New Roman" w:hAnsi="Times New Roman" w:cs="Times New Roman"/>
                <w:sz w:val="24"/>
                <w:szCs w:val="24"/>
              </w:rPr>
            </w:pPr>
          </w:p>
        </w:tc>
      </w:tr>
      <w:tr w:rsidR="00A805BA" w:rsidRPr="0054188C" w:rsidTr="00EC4FC4">
        <w:tc>
          <w:tcPr>
            <w:tcW w:w="5240" w:type="dxa"/>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Melalui projek ini, aku semakin memahami budaya lokal yang ada di daerah kami</w:t>
            </w: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r>
      <w:tr w:rsidR="00A805BA" w:rsidRPr="0054188C" w:rsidTr="00EC4FC4">
        <w:tc>
          <w:tcPr>
            <w:tcW w:w="5240" w:type="dxa"/>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Melalui projek ini, saya sudah memahami makna gerakan dan makna kata dari “:Pa’dduppa dan “Anggaru”</w:t>
            </w: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r>
      <w:tr w:rsidR="00A805BA" w:rsidRPr="0054188C" w:rsidTr="00EC4FC4">
        <w:tc>
          <w:tcPr>
            <w:tcW w:w="5240" w:type="dxa"/>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Selama projek ini, saya telah menerapkan makna gerakan dan makna kata dari “Pa’ddupa dan “Anggaru”.</w:t>
            </w: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r>
      <w:tr w:rsidR="00A805BA" w:rsidRPr="0054188C" w:rsidTr="00EC4FC4">
        <w:tc>
          <w:tcPr>
            <w:tcW w:w="5240" w:type="dxa"/>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Aku lebih paham fungsi dari tari dari”Pa’dduppa dan prosesi “Anggaru” setalah mempelajarinya</w:t>
            </w: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r>
      <w:tr w:rsidR="00A805BA" w:rsidRPr="0054188C" w:rsidTr="00EC4FC4">
        <w:tc>
          <w:tcPr>
            <w:tcW w:w="5240" w:type="dxa"/>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Aku lebih paham sejarah dari tari dari”Pa’dduppa dan prosesi “Anggaru” setalah mempelajarinya</w:t>
            </w: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8"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c>
          <w:tcPr>
            <w:tcW w:w="1559" w:type="dxa"/>
          </w:tcPr>
          <w:p w:rsidR="00A805BA" w:rsidRPr="0054188C" w:rsidRDefault="00A805BA" w:rsidP="00EC4FC4">
            <w:pPr>
              <w:rPr>
                <w:rFonts w:ascii="Times New Roman" w:hAnsi="Times New Roman" w:cs="Times New Roman"/>
                <w:sz w:val="24"/>
                <w:szCs w:val="24"/>
              </w:rPr>
            </w:pPr>
          </w:p>
        </w:tc>
      </w:tr>
      <w:tr w:rsidR="00A805BA" w:rsidRPr="0054188C" w:rsidTr="00EC4FC4">
        <w:tc>
          <w:tcPr>
            <w:tcW w:w="5240" w:type="dxa"/>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Hal yang sebelumnya yang ingin saya pelajari mengenai tari dari”Pa’dduppa dan prosesi “Anggaru”</w:t>
            </w:r>
          </w:p>
        </w:tc>
        <w:tc>
          <w:tcPr>
            <w:tcW w:w="7792" w:type="dxa"/>
            <w:gridSpan w:val="5"/>
          </w:tcPr>
          <w:p w:rsidR="00A805BA" w:rsidRPr="0054188C" w:rsidRDefault="00A805BA" w:rsidP="00EC4FC4">
            <w:pPr>
              <w:rPr>
                <w:rFonts w:ascii="Times New Roman" w:hAnsi="Times New Roman" w:cs="Times New Roman"/>
                <w:sz w:val="24"/>
                <w:szCs w:val="24"/>
              </w:rPr>
            </w:pPr>
            <w:r w:rsidRPr="0054188C">
              <w:rPr>
                <w:rFonts w:ascii="Times New Roman" w:hAnsi="Times New Roman" w:cs="Times New Roman"/>
                <w:sz w:val="24"/>
                <w:szCs w:val="24"/>
              </w:rPr>
              <w:t>Hal yang lebih lanjut yang ingin saya pelajari mengenai tari dari”Pa’dduppa dan prosesi “Anggaru”</w:t>
            </w:r>
          </w:p>
        </w:tc>
      </w:tr>
      <w:tr w:rsidR="00A805BA" w:rsidRPr="0054188C" w:rsidTr="00EC4FC4">
        <w:tc>
          <w:tcPr>
            <w:tcW w:w="5240" w:type="dxa"/>
          </w:tcPr>
          <w:p w:rsidR="00A805BA" w:rsidRDefault="00A805BA" w:rsidP="00EC4FC4">
            <w:pPr>
              <w:rPr>
                <w:rFonts w:ascii="Times New Roman" w:hAnsi="Times New Roman" w:cs="Times New Roman"/>
                <w:sz w:val="24"/>
                <w:szCs w:val="24"/>
              </w:rPr>
            </w:pPr>
          </w:p>
          <w:p w:rsidR="00A805BA" w:rsidRDefault="00A805BA" w:rsidP="00EC4FC4">
            <w:pPr>
              <w:rPr>
                <w:rFonts w:ascii="Times New Roman" w:hAnsi="Times New Roman" w:cs="Times New Roman"/>
                <w:sz w:val="24"/>
                <w:szCs w:val="24"/>
              </w:rPr>
            </w:pPr>
          </w:p>
          <w:p w:rsidR="00A805BA" w:rsidRDefault="00A805BA" w:rsidP="00EC4FC4">
            <w:pPr>
              <w:rPr>
                <w:rFonts w:ascii="Times New Roman" w:hAnsi="Times New Roman" w:cs="Times New Roman"/>
                <w:sz w:val="24"/>
                <w:szCs w:val="24"/>
              </w:rPr>
            </w:pPr>
          </w:p>
          <w:p w:rsidR="00A805BA" w:rsidRDefault="00A805BA" w:rsidP="00EC4FC4">
            <w:pPr>
              <w:rPr>
                <w:rFonts w:ascii="Times New Roman" w:hAnsi="Times New Roman" w:cs="Times New Roman"/>
                <w:sz w:val="24"/>
                <w:szCs w:val="24"/>
              </w:rPr>
            </w:pPr>
          </w:p>
          <w:p w:rsidR="00A805BA" w:rsidRDefault="00A805BA" w:rsidP="00EC4FC4">
            <w:pPr>
              <w:rPr>
                <w:rFonts w:ascii="Times New Roman" w:hAnsi="Times New Roman" w:cs="Times New Roman"/>
                <w:sz w:val="24"/>
                <w:szCs w:val="24"/>
              </w:rPr>
            </w:pPr>
          </w:p>
          <w:p w:rsidR="00A805BA" w:rsidRDefault="00A805BA" w:rsidP="00EC4FC4">
            <w:pPr>
              <w:rPr>
                <w:rFonts w:ascii="Times New Roman" w:hAnsi="Times New Roman" w:cs="Times New Roman"/>
                <w:sz w:val="24"/>
                <w:szCs w:val="24"/>
              </w:rPr>
            </w:pPr>
          </w:p>
          <w:p w:rsidR="00A805BA" w:rsidRPr="0054188C" w:rsidRDefault="00A805BA" w:rsidP="00EC4FC4">
            <w:pPr>
              <w:rPr>
                <w:rFonts w:ascii="Times New Roman" w:hAnsi="Times New Roman" w:cs="Times New Roman"/>
                <w:sz w:val="24"/>
                <w:szCs w:val="24"/>
              </w:rPr>
            </w:pPr>
          </w:p>
        </w:tc>
        <w:tc>
          <w:tcPr>
            <w:tcW w:w="7792" w:type="dxa"/>
            <w:gridSpan w:val="5"/>
          </w:tcPr>
          <w:p w:rsidR="00A805BA" w:rsidRPr="0054188C" w:rsidRDefault="00A805BA" w:rsidP="00EC4FC4">
            <w:pPr>
              <w:rPr>
                <w:rFonts w:ascii="Times New Roman" w:hAnsi="Times New Roman" w:cs="Times New Roman"/>
                <w:sz w:val="24"/>
                <w:szCs w:val="24"/>
              </w:rPr>
            </w:pPr>
          </w:p>
        </w:tc>
      </w:tr>
    </w:tbl>
    <w:p w:rsidR="00A805BA" w:rsidRDefault="00A805BA" w:rsidP="00A805BA">
      <w:pPr>
        <w:pStyle w:val="ListParagraph"/>
        <w:jc w:val="both"/>
        <w:rPr>
          <w:lang w:val="en-US"/>
        </w:rPr>
      </w:pPr>
    </w:p>
    <w:p w:rsidR="00A805BA" w:rsidRDefault="00A805BA">
      <w:pPr>
        <w:rPr>
          <w:rFonts w:ascii="Times New Roman" w:eastAsia="Times New Roman" w:hAnsi="Times New Roman" w:cs="Times New Roman"/>
          <w:sz w:val="24"/>
          <w:szCs w:val="24"/>
          <w:lang w:eastAsia="en-ID"/>
        </w:rPr>
      </w:pPr>
      <w:r>
        <w:br w:type="page"/>
      </w:r>
    </w:p>
    <w:p w:rsidR="004B2BAC" w:rsidRPr="006F75FC" w:rsidRDefault="004B2BAC" w:rsidP="006F75FC">
      <w:pPr>
        <w:pStyle w:val="ListParagraph"/>
        <w:numPr>
          <w:ilvl w:val="0"/>
          <w:numId w:val="10"/>
        </w:numPr>
        <w:ind w:left="360"/>
        <w:jc w:val="both"/>
        <w:rPr>
          <w:b/>
          <w:lang w:val="en-US"/>
        </w:rPr>
      </w:pPr>
      <w:r w:rsidRPr="006F75FC">
        <w:rPr>
          <w:b/>
          <w:lang w:val="en-US"/>
        </w:rPr>
        <w:lastRenderedPageBreak/>
        <w:t>REFERENSI</w:t>
      </w:r>
    </w:p>
    <w:p w:rsidR="00A805BA" w:rsidRDefault="00A805BA" w:rsidP="00A805BA">
      <w:pPr>
        <w:jc w:val="both"/>
      </w:pPr>
    </w:p>
    <w:p w:rsidR="006F75FC" w:rsidRPr="004B2BAC" w:rsidRDefault="00F4326F" w:rsidP="006F75FC">
      <w:pPr>
        <w:spacing w:line="240" w:lineRule="auto"/>
        <w:ind w:left="360"/>
        <w:rPr>
          <w:rFonts w:ascii="Times New Roman" w:hAnsi="Times New Roman" w:cs="Times New Roman"/>
          <w:sz w:val="24"/>
          <w:szCs w:val="24"/>
        </w:rPr>
      </w:pPr>
      <w:hyperlink r:id="rId15" w:history="1">
        <w:r w:rsidR="006F75FC" w:rsidRPr="004B2BAC">
          <w:rPr>
            <w:rStyle w:val="Hyperlink"/>
            <w:rFonts w:ascii="Times New Roman" w:hAnsi="Times New Roman" w:cs="Times New Roman"/>
            <w:sz w:val="24"/>
            <w:szCs w:val="24"/>
          </w:rPr>
          <w:t>https://www.youtube.com/watch?v=o1f62dsLTyE</w:t>
        </w:r>
      </w:hyperlink>
      <w:r w:rsidR="006F75FC" w:rsidRPr="004B2BAC">
        <w:rPr>
          <w:rFonts w:ascii="Times New Roman" w:hAnsi="Times New Roman" w:cs="Times New Roman"/>
          <w:sz w:val="24"/>
          <w:szCs w:val="24"/>
        </w:rPr>
        <w:t xml:space="preserve">  </w:t>
      </w:r>
    </w:p>
    <w:p w:rsidR="006F75FC" w:rsidRDefault="00F4326F" w:rsidP="006F75FC">
      <w:pPr>
        <w:ind w:left="360"/>
        <w:jc w:val="both"/>
        <w:rPr>
          <w:rStyle w:val="Hyperlink"/>
          <w:rFonts w:ascii="Times New Roman" w:hAnsi="Times New Roman" w:cs="Times New Roman"/>
          <w:sz w:val="24"/>
          <w:szCs w:val="24"/>
        </w:rPr>
      </w:pPr>
      <w:hyperlink r:id="rId16" w:history="1">
        <w:r w:rsidR="006F75FC" w:rsidRPr="004B2BAC">
          <w:rPr>
            <w:rStyle w:val="Hyperlink"/>
            <w:rFonts w:ascii="Times New Roman" w:hAnsi="Times New Roman" w:cs="Times New Roman"/>
            <w:sz w:val="24"/>
            <w:szCs w:val="24"/>
          </w:rPr>
          <w:t>https://www.youtube.com/watch?v=n0udbMRV7Y8</w:t>
        </w:r>
      </w:hyperlink>
    </w:p>
    <w:p w:rsidR="006F75FC" w:rsidRDefault="00F4326F" w:rsidP="006F75FC">
      <w:pPr>
        <w:pStyle w:val="ListParagraph"/>
        <w:ind w:left="360"/>
        <w:jc w:val="both"/>
        <w:rPr>
          <w:i/>
          <w:lang w:val="en-US"/>
        </w:rPr>
      </w:pPr>
      <w:hyperlink r:id="rId17" w:history="1">
        <w:r w:rsidR="006F75FC" w:rsidRPr="00077FB1">
          <w:rPr>
            <w:rStyle w:val="Hyperlink"/>
            <w:i/>
            <w:lang w:val="id-ID"/>
          </w:rPr>
          <w:t>https://media.neliti.com/media/publications/340601-tradisi-angngaru-tubarani-gowa-dari-ritu-79050e7c.pdf</w:t>
        </w:r>
      </w:hyperlink>
    </w:p>
    <w:p w:rsidR="006F75FC" w:rsidRDefault="006F75FC" w:rsidP="006F75FC">
      <w:pPr>
        <w:jc w:val="both"/>
      </w:pPr>
    </w:p>
    <w:p w:rsidR="00355028" w:rsidRDefault="00355028" w:rsidP="006F75FC">
      <w:pPr>
        <w:jc w:val="both"/>
      </w:pPr>
    </w:p>
    <w:p w:rsidR="00355028" w:rsidRDefault="00355028">
      <w:r>
        <w:br w:type="page"/>
      </w:r>
    </w:p>
    <w:p w:rsidR="00355028" w:rsidRDefault="00355028" w:rsidP="00355028">
      <w:bookmarkStart w:id="2" w:name="_GoBack"/>
      <w:bookmarkEnd w:id="2"/>
      <w:r>
        <w:rPr>
          <w:noProof/>
        </w:rPr>
        <w:lastRenderedPageBreak/>
        <w:drawing>
          <wp:inline distT="0" distB="0" distL="0" distR="0" wp14:anchorId="428276F9" wp14:editId="221B1449">
            <wp:extent cx="5732145" cy="322249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2145" cy="3222494"/>
                    </a:xfrm>
                    <a:prstGeom prst="rect">
                      <a:avLst/>
                    </a:prstGeom>
                  </pic:spPr>
                </pic:pic>
              </a:graphicData>
            </a:graphic>
          </wp:inline>
        </w:drawing>
      </w:r>
    </w:p>
    <w:p w:rsidR="006F75FC" w:rsidRPr="00A805BA" w:rsidRDefault="006F75FC" w:rsidP="00A805BA">
      <w:pPr>
        <w:jc w:val="both"/>
      </w:pPr>
    </w:p>
    <w:sectPr w:rsidR="006F75FC" w:rsidRPr="00A805BA" w:rsidSect="00BB14A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6F" w:rsidRDefault="00F4326F" w:rsidP="002B439D">
      <w:pPr>
        <w:spacing w:after="0" w:line="240" w:lineRule="auto"/>
      </w:pPr>
      <w:r>
        <w:separator/>
      </w:r>
    </w:p>
  </w:endnote>
  <w:endnote w:type="continuationSeparator" w:id="0">
    <w:p w:rsidR="00F4326F" w:rsidRDefault="00F4326F" w:rsidP="002B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6F" w:rsidRDefault="00F4326F" w:rsidP="002B439D">
      <w:pPr>
        <w:spacing w:after="0" w:line="240" w:lineRule="auto"/>
      </w:pPr>
      <w:r>
        <w:separator/>
      </w:r>
    </w:p>
  </w:footnote>
  <w:footnote w:type="continuationSeparator" w:id="0">
    <w:p w:rsidR="00F4326F" w:rsidRDefault="00F4326F" w:rsidP="002B4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5C6"/>
    <w:multiLevelType w:val="hybridMultilevel"/>
    <w:tmpl w:val="5540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3D43"/>
    <w:multiLevelType w:val="hybridMultilevel"/>
    <w:tmpl w:val="5E684F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CE70E83"/>
    <w:multiLevelType w:val="hybridMultilevel"/>
    <w:tmpl w:val="664AAB64"/>
    <w:lvl w:ilvl="0" w:tplc="38090009">
      <w:start w:val="1"/>
      <w:numFmt w:val="bullet"/>
      <w:lvlText w:val=""/>
      <w:lvlJc w:val="left"/>
      <w:pPr>
        <w:ind w:left="1900" w:hanging="360"/>
      </w:pPr>
      <w:rPr>
        <w:rFonts w:ascii="Wingdings" w:hAnsi="Wingdings" w:hint="default"/>
      </w:rPr>
    </w:lvl>
    <w:lvl w:ilvl="1" w:tplc="38090003" w:tentative="1">
      <w:start w:val="1"/>
      <w:numFmt w:val="bullet"/>
      <w:lvlText w:val="o"/>
      <w:lvlJc w:val="left"/>
      <w:pPr>
        <w:ind w:left="2620" w:hanging="360"/>
      </w:pPr>
      <w:rPr>
        <w:rFonts w:ascii="Courier New" w:hAnsi="Courier New" w:cs="Courier New" w:hint="default"/>
      </w:rPr>
    </w:lvl>
    <w:lvl w:ilvl="2" w:tplc="38090005" w:tentative="1">
      <w:start w:val="1"/>
      <w:numFmt w:val="bullet"/>
      <w:lvlText w:val=""/>
      <w:lvlJc w:val="left"/>
      <w:pPr>
        <w:ind w:left="3340" w:hanging="360"/>
      </w:pPr>
      <w:rPr>
        <w:rFonts w:ascii="Wingdings" w:hAnsi="Wingdings" w:hint="default"/>
      </w:rPr>
    </w:lvl>
    <w:lvl w:ilvl="3" w:tplc="38090001" w:tentative="1">
      <w:start w:val="1"/>
      <w:numFmt w:val="bullet"/>
      <w:lvlText w:val=""/>
      <w:lvlJc w:val="left"/>
      <w:pPr>
        <w:ind w:left="4060" w:hanging="360"/>
      </w:pPr>
      <w:rPr>
        <w:rFonts w:ascii="Symbol" w:hAnsi="Symbol" w:hint="default"/>
      </w:rPr>
    </w:lvl>
    <w:lvl w:ilvl="4" w:tplc="38090003" w:tentative="1">
      <w:start w:val="1"/>
      <w:numFmt w:val="bullet"/>
      <w:lvlText w:val="o"/>
      <w:lvlJc w:val="left"/>
      <w:pPr>
        <w:ind w:left="4780" w:hanging="360"/>
      </w:pPr>
      <w:rPr>
        <w:rFonts w:ascii="Courier New" w:hAnsi="Courier New" w:cs="Courier New" w:hint="default"/>
      </w:rPr>
    </w:lvl>
    <w:lvl w:ilvl="5" w:tplc="38090005" w:tentative="1">
      <w:start w:val="1"/>
      <w:numFmt w:val="bullet"/>
      <w:lvlText w:val=""/>
      <w:lvlJc w:val="left"/>
      <w:pPr>
        <w:ind w:left="5500" w:hanging="360"/>
      </w:pPr>
      <w:rPr>
        <w:rFonts w:ascii="Wingdings" w:hAnsi="Wingdings" w:hint="default"/>
      </w:rPr>
    </w:lvl>
    <w:lvl w:ilvl="6" w:tplc="38090001" w:tentative="1">
      <w:start w:val="1"/>
      <w:numFmt w:val="bullet"/>
      <w:lvlText w:val=""/>
      <w:lvlJc w:val="left"/>
      <w:pPr>
        <w:ind w:left="6220" w:hanging="360"/>
      </w:pPr>
      <w:rPr>
        <w:rFonts w:ascii="Symbol" w:hAnsi="Symbol" w:hint="default"/>
      </w:rPr>
    </w:lvl>
    <w:lvl w:ilvl="7" w:tplc="38090003" w:tentative="1">
      <w:start w:val="1"/>
      <w:numFmt w:val="bullet"/>
      <w:lvlText w:val="o"/>
      <w:lvlJc w:val="left"/>
      <w:pPr>
        <w:ind w:left="6940" w:hanging="360"/>
      </w:pPr>
      <w:rPr>
        <w:rFonts w:ascii="Courier New" w:hAnsi="Courier New" w:cs="Courier New" w:hint="default"/>
      </w:rPr>
    </w:lvl>
    <w:lvl w:ilvl="8" w:tplc="38090005" w:tentative="1">
      <w:start w:val="1"/>
      <w:numFmt w:val="bullet"/>
      <w:lvlText w:val=""/>
      <w:lvlJc w:val="left"/>
      <w:pPr>
        <w:ind w:left="7660" w:hanging="360"/>
      </w:pPr>
      <w:rPr>
        <w:rFonts w:ascii="Wingdings" w:hAnsi="Wingdings" w:hint="default"/>
      </w:rPr>
    </w:lvl>
  </w:abstractNum>
  <w:abstractNum w:abstractNumId="3">
    <w:nsid w:val="1E334542"/>
    <w:multiLevelType w:val="hybridMultilevel"/>
    <w:tmpl w:val="D1C89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E1A3A"/>
    <w:multiLevelType w:val="hybridMultilevel"/>
    <w:tmpl w:val="E1E6B706"/>
    <w:lvl w:ilvl="0" w:tplc="73E6AD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D315E"/>
    <w:multiLevelType w:val="hybridMultilevel"/>
    <w:tmpl w:val="636CA560"/>
    <w:lvl w:ilvl="0" w:tplc="38090015">
      <w:start w:val="1"/>
      <w:numFmt w:val="upperLetter"/>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303C39EE"/>
    <w:multiLevelType w:val="hybridMultilevel"/>
    <w:tmpl w:val="2C0061A8"/>
    <w:lvl w:ilvl="0" w:tplc="38090015">
      <w:start w:val="1"/>
      <w:numFmt w:val="upp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36370E54"/>
    <w:multiLevelType w:val="hybridMultilevel"/>
    <w:tmpl w:val="A946541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3D2D3411"/>
    <w:multiLevelType w:val="hybridMultilevel"/>
    <w:tmpl w:val="6C28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C603E"/>
    <w:multiLevelType w:val="hybridMultilevel"/>
    <w:tmpl w:val="45C8A028"/>
    <w:lvl w:ilvl="0" w:tplc="45483FC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41391"/>
    <w:multiLevelType w:val="hybridMultilevel"/>
    <w:tmpl w:val="AE7EA344"/>
    <w:lvl w:ilvl="0" w:tplc="38090015">
      <w:start w:val="1"/>
      <w:numFmt w:val="upperLetter"/>
      <w:lvlText w:val="%1."/>
      <w:lvlJc w:val="left"/>
      <w:pPr>
        <w:ind w:left="1800" w:hanging="360"/>
      </w:p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nsid w:val="478C1545"/>
    <w:multiLevelType w:val="hybridMultilevel"/>
    <w:tmpl w:val="BB88FA10"/>
    <w:lvl w:ilvl="0" w:tplc="DE20FF24">
      <w:start w:val="1"/>
      <w:numFmt w:val="upperLetter"/>
      <w:lvlText w:val="%1."/>
      <w:lvlJc w:val="left"/>
      <w:pPr>
        <w:ind w:left="1180" w:hanging="360"/>
      </w:pPr>
      <w:rPr>
        <w:rFonts w:hint="default"/>
        <w:b/>
      </w:r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12">
    <w:nsid w:val="4CF049B8"/>
    <w:multiLevelType w:val="hybridMultilevel"/>
    <w:tmpl w:val="449695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865D13"/>
    <w:multiLevelType w:val="hybridMultilevel"/>
    <w:tmpl w:val="0D2CA85C"/>
    <w:lvl w:ilvl="0" w:tplc="450C371E">
      <w:start w:val="1"/>
      <w:numFmt w:val="upperRoman"/>
      <w:lvlText w:val="%1."/>
      <w:lvlJc w:val="left"/>
      <w:pPr>
        <w:ind w:left="1080" w:hanging="72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D025C65"/>
    <w:multiLevelType w:val="hybridMultilevel"/>
    <w:tmpl w:val="D1F4348E"/>
    <w:lvl w:ilvl="0" w:tplc="38090015">
      <w:start w:val="1"/>
      <w:numFmt w:val="upp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5E925802"/>
    <w:multiLevelType w:val="hybridMultilevel"/>
    <w:tmpl w:val="1C5AEA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07641E"/>
    <w:multiLevelType w:val="hybridMultilevel"/>
    <w:tmpl w:val="8E3C25D8"/>
    <w:lvl w:ilvl="0" w:tplc="04090011">
      <w:start w:val="1"/>
      <w:numFmt w:val="decimal"/>
      <w:lvlText w:val="%1)"/>
      <w:lvlJc w:val="left"/>
      <w:pPr>
        <w:tabs>
          <w:tab w:val="num" w:pos="720"/>
        </w:tabs>
        <w:ind w:left="720" w:hanging="360"/>
      </w:pPr>
    </w:lvl>
    <w:lvl w:ilvl="1" w:tplc="1F5C5FCE">
      <w:start w:val="1"/>
      <w:numFmt w:val="lowerLetter"/>
      <w:lvlText w:val="%2."/>
      <w:lvlJc w:val="left"/>
      <w:pPr>
        <w:tabs>
          <w:tab w:val="num" w:pos="1440"/>
        </w:tabs>
        <w:ind w:left="1440" w:hanging="360"/>
      </w:pPr>
    </w:lvl>
    <w:lvl w:ilvl="2" w:tplc="F6362F06" w:tentative="1">
      <w:start w:val="1"/>
      <w:numFmt w:val="decimal"/>
      <w:lvlText w:val="%3."/>
      <w:lvlJc w:val="left"/>
      <w:pPr>
        <w:tabs>
          <w:tab w:val="num" w:pos="2160"/>
        </w:tabs>
        <w:ind w:left="2160" w:hanging="360"/>
      </w:pPr>
    </w:lvl>
    <w:lvl w:ilvl="3" w:tplc="780CF470" w:tentative="1">
      <w:start w:val="1"/>
      <w:numFmt w:val="decimal"/>
      <w:lvlText w:val="%4."/>
      <w:lvlJc w:val="left"/>
      <w:pPr>
        <w:tabs>
          <w:tab w:val="num" w:pos="2880"/>
        </w:tabs>
        <w:ind w:left="2880" w:hanging="360"/>
      </w:pPr>
    </w:lvl>
    <w:lvl w:ilvl="4" w:tplc="FC6A1296" w:tentative="1">
      <w:start w:val="1"/>
      <w:numFmt w:val="decimal"/>
      <w:lvlText w:val="%5."/>
      <w:lvlJc w:val="left"/>
      <w:pPr>
        <w:tabs>
          <w:tab w:val="num" w:pos="3600"/>
        </w:tabs>
        <w:ind w:left="3600" w:hanging="360"/>
      </w:pPr>
    </w:lvl>
    <w:lvl w:ilvl="5" w:tplc="75BAF27A" w:tentative="1">
      <w:start w:val="1"/>
      <w:numFmt w:val="decimal"/>
      <w:lvlText w:val="%6."/>
      <w:lvlJc w:val="left"/>
      <w:pPr>
        <w:tabs>
          <w:tab w:val="num" w:pos="4320"/>
        </w:tabs>
        <w:ind w:left="4320" w:hanging="360"/>
      </w:pPr>
    </w:lvl>
    <w:lvl w:ilvl="6" w:tplc="EDD4790E" w:tentative="1">
      <w:start w:val="1"/>
      <w:numFmt w:val="decimal"/>
      <w:lvlText w:val="%7."/>
      <w:lvlJc w:val="left"/>
      <w:pPr>
        <w:tabs>
          <w:tab w:val="num" w:pos="5040"/>
        </w:tabs>
        <w:ind w:left="5040" w:hanging="360"/>
      </w:pPr>
    </w:lvl>
    <w:lvl w:ilvl="7" w:tplc="A3CEA086" w:tentative="1">
      <w:start w:val="1"/>
      <w:numFmt w:val="decimal"/>
      <w:lvlText w:val="%8."/>
      <w:lvlJc w:val="left"/>
      <w:pPr>
        <w:tabs>
          <w:tab w:val="num" w:pos="5760"/>
        </w:tabs>
        <w:ind w:left="5760" w:hanging="360"/>
      </w:pPr>
    </w:lvl>
    <w:lvl w:ilvl="8" w:tplc="CAEC7A12" w:tentative="1">
      <w:start w:val="1"/>
      <w:numFmt w:val="decimal"/>
      <w:lvlText w:val="%9."/>
      <w:lvlJc w:val="left"/>
      <w:pPr>
        <w:tabs>
          <w:tab w:val="num" w:pos="6480"/>
        </w:tabs>
        <w:ind w:left="6480" w:hanging="360"/>
      </w:pPr>
    </w:lvl>
  </w:abstractNum>
  <w:abstractNum w:abstractNumId="17">
    <w:nsid w:val="70A52B16"/>
    <w:multiLevelType w:val="hybridMultilevel"/>
    <w:tmpl w:val="6D780BF8"/>
    <w:lvl w:ilvl="0" w:tplc="1C52C2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12706"/>
    <w:multiLevelType w:val="hybridMultilevel"/>
    <w:tmpl w:val="9162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106B17"/>
    <w:multiLevelType w:val="hybridMultilevel"/>
    <w:tmpl w:val="851C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283ED0"/>
    <w:multiLevelType w:val="hybridMultilevel"/>
    <w:tmpl w:val="C326197A"/>
    <w:lvl w:ilvl="0" w:tplc="38090015">
      <w:start w:val="1"/>
      <w:numFmt w:val="upperLetter"/>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15"/>
  </w:num>
  <w:num w:numId="3">
    <w:abstractNumId w:val="12"/>
  </w:num>
  <w:num w:numId="4">
    <w:abstractNumId w:val="19"/>
  </w:num>
  <w:num w:numId="5">
    <w:abstractNumId w:val="9"/>
  </w:num>
  <w:num w:numId="6">
    <w:abstractNumId w:val="17"/>
  </w:num>
  <w:num w:numId="7">
    <w:abstractNumId w:val="4"/>
  </w:num>
  <w:num w:numId="8">
    <w:abstractNumId w:val="11"/>
  </w:num>
  <w:num w:numId="9">
    <w:abstractNumId w:val="2"/>
  </w:num>
  <w:num w:numId="10">
    <w:abstractNumId w:val="3"/>
  </w:num>
  <w:num w:numId="11">
    <w:abstractNumId w:val="8"/>
  </w:num>
  <w:num w:numId="12">
    <w:abstractNumId w:val="0"/>
  </w:num>
  <w:num w:numId="13">
    <w:abstractNumId w:val="16"/>
  </w:num>
  <w:num w:numId="14">
    <w:abstractNumId w:val="18"/>
  </w:num>
  <w:num w:numId="15">
    <w:abstractNumId w:val="7"/>
  </w:num>
  <w:num w:numId="16">
    <w:abstractNumId w:val="13"/>
  </w:num>
  <w:num w:numId="17">
    <w:abstractNumId w:val="14"/>
  </w:num>
  <w:num w:numId="18">
    <w:abstractNumId w:val="6"/>
  </w:num>
  <w:num w:numId="19">
    <w:abstractNumId w:val="10"/>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85"/>
    <w:rsid w:val="00012604"/>
    <w:rsid w:val="00012E2C"/>
    <w:rsid w:val="00012E51"/>
    <w:rsid w:val="00017632"/>
    <w:rsid w:val="00024BCD"/>
    <w:rsid w:val="00031A5F"/>
    <w:rsid w:val="00083309"/>
    <w:rsid w:val="00084B75"/>
    <w:rsid w:val="000936A6"/>
    <w:rsid w:val="000943EF"/>
    <w:rsid w:val="000A0E95"/>
    <w:rsid w:val="000A7833"/>
    <w:rsid w:val="000C006B"/>
    <w:rsid w:val="000C2AC7"/>
    <w:rsid w:val="000D0BA7"/>
    <w:rsid w:val="000E65AC"/>
    <w:rsid w:val="000E7BB9"/>
    <w:rsid w:val="000F6F38"/>
    <w:rsid w:val="00103EBA"/>
    <w:rsid w:val="00107B52"/>
    <w:rsid w:val="00111328"/>
    <w:rsid w:val="00114B2D"/>
    <w:rsid w:val="00121D27"/>
    <w:rsid w:val="001262B4"/>
    <w:rsid w:val="00126593"/>
    <w:rsid w:val="00126B3C"/>
    <w:rsid w:val="001413A8"/>
    <w:rsid w:val="00151306"/>
    <w:rsid w:val="00156DD0"/>
    <w:rsid w:val="0015741C"/>
    <w:rsid w:val="0016046F"/>
    <w:rsid w:val="001618EA"/>
    <w:rsid w:val="00173453"/>
    <w:rsid w:val="00181FC7"/>
    <w:rsid w:val="00183487"/>
    <w:rsid w:val="00183638"/>
    <w:rsid w:val="00183E43"/>
    <w:rsid w:val="00194747"/>
    <w:rsid w:val="00195240"/>
    <w:rsid w:val="001A20A6"/>
    <w:rsid w:val="001A3DC2"/>
    <w:rsid w:val="001A7824"/>
    <w:rsid w:val="001A7D80"/>
    <w:rsid w:val="001B2561"/>
    <w:rsid w:val="001D2BAC"/>
    <w:rsid w:val="0020378D"/>
    <w:rsid w:val="00205B75"/>
    <w:rsid w:val="002114E3"/>
    <w:rsid w:val="00223DA3"/>
    <w:rsid w:val="00223EB9"/>
    <w:rsid w:val="002538B9"/>
    <w:rsid w:val="00256224"/>
    <w:rsid w:val="002733CC"/>
    <w:rsid w:val="0027407D"/>
    <w:rsid w:val="00274659"/>
    <w:rsid w:val="002748C3"/>
    <w:rsid w:val="00283E85"/>
    <w:rsid w:val="00284549"/>
    <w:rsid w:val="00294A20"/>
    <w:rsid w:val="002975E0"/>
    <w:rsid w:val="002B0450"/>
    <w:rsid w:val="002B232D"/>
    <w:rsid w:val="002B439D"/>
    <w:rsid w:val="002C4DB6"/>
    <w:rsid w:val="002D47AD"/>
    <w:rsid w:val="002F0371"/>
    <w:rsid w:val="002F13C1"/>
    <w:rsid w:val="002F3CA6"/>
    <w:rsid w:val="002F4D0E"/>
    <w:rsid w:val="002F6032"/>
    <w:rsid w:val="003007AB"/>
    <w:rsid w:val="00300C06"/>
    <w:rsid w:val="00305DF3"/>
    <w:rsid w:val="003223CF"/>
    <w:rsid w:val="0033023F"/>
    <w:rsid w:val="003405B5"/>
    <w:rsid w:val="00352429"/>
    <w:rsid w:val="00355028"/>
    <w:rsid w:val="00357571"/>
    <w:rsid w:val="003612B6"/>
    <w:rsid w:val="00375950"/>
    <w:rsid w:val="00376966"/>
    <w:rsid w:val="0038068A"/>
    <w:rsid w:val="00397628"/>
    <w:rsid w:val="003B0B66"/>
    <w:rsid w:val="003B311F"/>
    <w:rsid w:val="003B47D4"/>
    <w:rsid w:val="003B6797"/>
    <w:rsid w:val="003C110D"/>
    <w:rsid w:val="003C55E4"/>
    <w:rsid w:val="003C7EED"/>
    <w:rsid w:val="003D384E"/>
    <w:rsid w:val="003D6012"/>
    <w:rsid w:val="003E6ABA"/>
    <w:rsid w:val="00403B44"/>
    <w:rsid w:val="00406F86"/>
    <w:rsid w:val="004108BF"/>
    <w:rsid w:val="00427AEB"/>
    <w:rsid w:val="004331F9"/>
    <w:rsid w:val="004347BA"/>
    <w:rsid w:val="00440625"/>
    <w:rsid w:val="00443512"/>
    <w:rsid w:val="004453C6"/>
    <w:rsid w:val="00447EF9"/>
    <w:rsid w:val="00453132"/>
    <w:rsid w:val="00460847"/>
    <w:rsid w:val="00462077"/>
    <w:rsid w:val="004654B8"/>
    <w:rsid w:val="00470A23"/>
    <w:rsid w:val="00473540"/>
    <w:rsid w:val="00491701"/>
    <w:rsid w:val="004B1B38"/>
    <w:rsid w:val="004B2BAC"/>
    <w:rsid w:val="004C768A"/>
    <w:rsid w:val="004E7E17"/>
    <w:rsid w:val="004F2946"/>
    <w:rsid w:val="005014A7"/>
    <w:rsid w:val="00507C19"/>
    <w:rsid w:val="00515356"/>
    <w:rsid w:val="00515401"/>
    <w:rsid w:val="00520870"/>
    <w:rsid w:val="005320E6"/>
    <w:rsid w:val="00533366"/>
    <w:rsid w:val="0053592D"/>
    <w:rsid w:val="00537C31"/>
    <w:rsid w:val="00544B7B"/>
    <w:rsid w:val="00545148"/>
    <w:rsid w:val="005501E3"/>
    <w:rsid w:val="00556AE7"/>
    <w:rsid w:val="00557023"/>
    <w:rsid w:val="005607A8"/>
    <w:rsid w:val="00560985"/>
    <w:rsid w:val="00564083"/>
    <w:rsid w:val="00567314"/>
    <w:rsid w:val="00567E04"/>
    <w:rsid w:val="0057158C"/>
    <w:rsid w:val="0058453E"/>
    <w:rsid w:val="00592558"/>
    <w:rsid w:val="005965DF"/>
    <w:rsid w:val="005A04EE"/>
    <w:rsid w:val="005A27EF"/>
    <w:rsid w:val="005D3751"/>
    <w:rsid w:val="005E11E0"/>
    <w:rsid w:val="005E66B9"/>
    <w:rsid w:val="005F254F"/>
    <w:rsid w:val="005F5914"/>
    <w:rsid w:val="006136CC"/>
    <w:rsid w:val="0062011F"/>
    <w:rsid w:val="0062137B"/>
    <w:rsid w:val="006304ED"/>
    <w:rsid w:val="00640C05"/>
    <w:rsid w:val="00645849"/>
    <w:rsid w:val="006463F4"/>
    <w:rsid w:val="00653326"/>
    <w:rsid w:val="00653BC3"/>
    <w:rsid w:val="00654A39"/>
    <w:rsid w:val="00657DF8"/>
    <w:rsid w:val="00665E6B"/>
    <w:rsid w:val="006719EA"/>
    <w:rsid w:val="00676EE4"/>
    <w:rsid w:val="00680CF5"/>
    <w:rsid w:val="00687505"/>
    <w:rsid w:val="006907B4"/>
    <w:rsid w:val="00692701"/>
    <w:rsid w:val="0069491F"/>
    <w:rsid w:val="006A1172"/>
    <w:rsid w:val="006A754F"/>
    <w:rsid w:val="006B15B8"/>
    <w:rsid w:val="006C1FAD"/>
    <w:rsid w:val="006C5524"/>
    <w:rsid w:val="006D4834"/>
    <w:rsid w:val="006D5AF3"/>
    <w:rsid w:val="006D7368"/>
    <w:rsid w:val="006F4007"/>
    <w:rsid w:val="006F75FC"/>
    <w:rsid w:val="00700173"/>
    <w:rsid w:val="007040E4"/>
    <w:rsid w:val="00711A56"/>
    <w:rsid w:val="00712993"/>
    <w:rsid w:val="00715E1B"/>
    <w:rsid w:val="007208BE"/>
    <w:rsid w:val="00720FE2"/>
    <w:rsid w:val="00721F43"/>
    <w:rsid w:val="00722E31"/>
    <w:rsid w:val="007316DD"/>
    <w:rsid w:val="00732AA6"/>
    <w:rsid w:val="00733B6D"/>
    <w:rsid w:val="00734CCF"/>
    <w:rsid w:val="007367E8"/>
    <w:rsid w:val="0073686D"/>
    <w:rsid w:val="00754553"/>
    <w:rsid w:val="0076057F"/>
    <w:rsid w:val="007771C0"/>
    <w:rsid w:val="00784093"/>
    <w:rsid w:val="007936E3"/>
    <w:rsid w:val="00795A69"/>
    <w:rsid w:val="007A0DE9"/>
    <w:rsid w:val="007A3C8D"/>
    <w:rsid w:val="007B27E2"/>
    <w:rsid w:val="007B34DA"/>
    <w:rsid w:val="007C022F"/>
    <w:rsid w:val="007C06C0"/>
    <w:rsid w:val="007C68D7"/>
    <w:rsid w:val="007D2D8F"/>
    <w:rsid w:val="007D47E7"/>
    <w:rsid w:val="007D58ED"/>
    <w:rsid w:val="007F034B"/>
    <w:rsid w:val="007F4F7F"/>
    <w:rsid w:val="007F6BA5"/>
    <w:rsid w:val="00806DD7"/>
    <w:rsid w:val="008077B8"/>
    <w:rsid w:val="008142BC"/>
    <w:rsid w:val="00830A7B"/>
    <w:rsid w:val="008332D4"/>
    <w:rsid w:val="00836B5F"/>
    <w:rsid w:val="00837D92"/>
    <w:rsid w:val="008406AB"/>
    <w:rsid w:val="008435C1"/>
    <w:rsid w:val="0084740E"/>
    <w:rsid w:val="00856FF4"/>
    <w:rsid w:val="008672C1"/>
    <w:rsid w:val="0088408C"/>
    <w:rsid w:val="00884CEF"/>
    <w:rsid w:val="008932CE"/>
    <w:rsid w:val="008A1D35"/>
    <w:rsid w:val="008B2F0B"/>
    <w:rsid w:val="008B3DE8"/>
    <w:rsid w:val="008B5EFF"/>
    <w:rsid w:val="008C13E4"/>
    <w:rsid w:val="008C305C"/>
    <w:rsid w:val="008C3297"/>
    <w:rsid w:val="008C4610"/>
    <w:rsid w:val="008C4910"/>
    <w:rsid w:val="008C6E12"/>
    <w:rsid w:val="008D1376"/>
    <w:rsid w:val="008D1470"/>
    <w:rsid w:val="008D247D"/>
    <w:rsid w:val="008D3612"/>
    <w:rsid w:val="008D5974"/>
    <w:rsid w:val="008E0398"/>
    <w:rsid w:val="008F63F5"/>
    <w:rsid w:val="008F6A94"/>
    <w:rsid w:val="0090080F"/>
    <w:rsid w:val="00904672"/>
    <w:rsid w:val="00930B72"/>
    <w:rsid w:val="0093358B"/>
    <w:rsid w:val="00933FF3"/>
    <w:rsid w:val="009356E6"/>
    <w:rsid w:val="00937215"/>
    <w:rsid w:val="00937A24"/>
    <w:rsid w:val="00940366"/>
    <w:rsid w:val="009404F6"/>
    <w:rsid w:val="00945E83"/>
    <w:rsid w:val="009465D4"/>
    <w:rsid w:val="009518F1"/>
    <w:rsid w:val="00952DB7"/>
    <w:rsid w:val="00954B9C"/>
    <w:rsid w:val="009605B7"/>
    <w:rsid w:val="009607CF"/>
    <w:rsid w:val="00971398"/>
    <w:rsid w:val="00972546"/>
    <w:rsid w:val="00972BEC"/>
    <w:rsid w:val="00974F69"/>
    <w:rsid w:val="00977915"/>
    <w:rsid w:val="00983E83"/>
    <w:rsid w:val="009873C9"/>
    <w:rsid w:val="00990B14"/>
    <w:rsid w:val="0099282F"/>
    <w:rsid w:val="009945D3"/>
    <w:rsid w:val="00994C0F"/>
    <w:rsid w:val="0099731B"/>
    <w:rsid w:val="009A01A5"/>
    <w:rsid w:val="009A1FA1"/>
    <w:rsid w:val="009A364D"/>
    <w:rsid w:val="009B17D6"/>
    <w:rsid w:val="009B42AB"/>
    <w:rsid w:val="009E565B"/>
    <w:rsid w:val="009F1F8F"/>
    <w:rsid w:val="009F6985"/>
    <w:rsid w:val="009F6CE7"/>
    <w:rsid w:val="00A12B69"/>
    <w:rsid w:val="00A146FD"/>
    <w:rsid w:val="00A20EF2"/>
    <w:rsid w:val="00A21678"/>
    <w:rsid w:val="00A401F7"/>
    <w:rsid w:val="00A53164"/>
    <w:rsid w:val="00A61ECC"/>
    <w:rsid w:val="00A6261E"/>
    <w:rsid w:val="00A75109"/>
    <w:rsid w:val="00A805BA"/>
    <w:rsid w:val="00A8157D"/>
    <w:rsid w:val="00A8449E"/>
    <w:rsid w:val="00A854C8"/>
    <w:rsid w:val="00A90372"/>
    <w:rsid w:val="00A92220"/>
    <w:rsid w:val="00A92A43"/>
    <w:rsid w:val="00AA1781"/>
    <w:rsid w:val="00AA3FD5"/>
    <w:rsid w:val="00AB1927"/>
    <w:rsid w:val="00AB6C5C"/>
    <w:rsid w:val="00AC2931"/>
    <w:rsid w:val="00AD09F4"/>
    <w:rsid w:val="00AD1831"/>
    <w:rsid w:val="00AD5397"/>
    <w:rsid w:val="00AE0536"/>
    <w:rsid w:val="00AE07D5"/>
    <w:rsid w:val="00AE157F"/>
    <w:rsid w:val="00AF76A4"/>
    <w:rsid w:val="00AF7848"/>
    <w:rsid w:val="00B02C6F"/>
    <w:rsid w:val="00B066E9"/>
    <w:rsid w:val="00B07B40"/>
    <w:rsid w:val="00B12DE3"/>
    <w:rsid w:val="00B13754"/>
    <w:rsid w:val="00B20694"/>
    <w:rsid w:val="00B22C67"/>
    <w:rsid w:val="00B23329"/>
    <w:rsid w:val="00B249E6"/>
    <w:rsid w:val="00B24A28"/>
    <w:rsid w:val="00B2779A"/>
    <w:rsid w:val="00B411CD"/>
    <w:rsid w:val="00B50577"/>
    <w:rsid w:val="00B52385"/>
    <w:rsid w:val="00B5355D"/>
    <w:rsid w:val="00B54AD6"/>
    <w:rsid w:val="00B552B8"/>
    <w:rsid w:val="00B64E77"/>
    <w:rsid w:val="00B725C2"/>
    <w:rsid w:val="00B73EB3"/>
    <w:rsid w:val="00B74B9A"/>
    <w:rsid w:val="00B826DC"/>
    <w:rsid w:val="00B86FF2"/>
    <w:rsid w:val="00B91ED3"/>
    <w:rsid w:val="00B93FA3"/>
    <w:rsid w:val="00B94ABD"/>
    <w:rsid w:val="00B96A9D"/>
    <w:rsid w:val="00BA013D"/>
    <w:rsid w:val="00BA52AF"/>
    <w:rsid w:val="00BB14A1"/>
    <w:rsid w:val="00BB285B"/>
    <w:rsid w:val="00BB384C"/>
    <w:rsid w:val="00BC0877"/>
    <w:rsid w:val="00BC1414"/>
    <w:rsid w:val="00BD5850"/>
    <w:rsid w:val="00BD6577"/>
    <w:rsid w:val="00BD6F02"/>
    <w:rsid w:val="00BF4F6A"/>
    <w:rsid w:val="00BF7407"/>
    <w:rsid w:val="00C1019E"/>
    <w:rsid w:val="00C11F1D"/>
    <w:rsid w:val="00C12B39"/>
    <w:rsid w:val="00C21277"/>
    <w:rsid w:val="00C2225A"/>
    <w:rsid w:val="00C22C63"/>
    <w:rsid w:val="00C46E28"/>
    <w:rsid w:val="00C65F30"/>
    <w:rsid w:val="00C7547A"/>
    <w:rsid w:val="00C7796B"/>
    <w:rsid w:val="00C82CF4"/>
    <w:rsid w:val="00C8510A"/>
    <w:rsid w:val="00C85914"/>
    <w:rsid w:val="00CA7BFB"/>
    <w:rsid w:val="00CB142A"/>
    <w:rsid w:val="00CB33D3"/>
    <w:rsid w:val="00CB5BF0"/>
    <w:rsid w:val="00CB7CF5"/>
    <w:rsid w:val="00CD0B0E"/>
    <w:rsid w:val="00CD16D8"/>
    <w:rsid w:val="00CD3980"/>
    <w:rsid w:val="00CE470E"/>
    <w:rsid w:val="00CF473A"/>
    <w:rsid w:val="00CF4F0F"/>
    <w:rsid w:val="00CF7D9A"/>
    <w:rsid w:val="00D0220C"/>
    <w:rsid w:val="00D03997"/>
    <w:rsid w:val="00D05283"/>
    <w:rsid w:val="00D10D69"/>
    <w:rsid w:val="00D142C5"/>
    <w:rsid w:val="00D261DE"/>
    <w:rsid w:val="00D26233"/>
    <w:rsid w:val="00D30326"/>
    <w:rsid w:val="00D33049"/>
    <w:rsid w:val="00D45A7E"/>
    <w:rsid w:val="00D51C55"/>
    <w:rsid w:val="00D5621E"/>
    <w:rsid w:val="00D66426"/>
    <w:rsid w:val="00D679FA"/>
    <w:rsid w:val="00D953F3"/>
    <w:rsid w:val="00DA67D9"/>
    <w:rsid w:val="00DA7F52"/>
    <w:rsid w:val="00DB48BF"/>
    <w:rsid w:val="00DC0512"/>
    <w:rsid w:val="00DC60AD"/>
    <w:rsid w:val="00DD55CC"/>
    <w:rsid w:val="00DE5419"/>
    <w:rsid w:val="00DE7A45"/>
    <w:rsid w:val="00DF3124"/>
    <w:rsid w:val="00DF6019"/>
    <w:rsid w:val="00DF635D"/>
    <w:rsid w:val="00DF7505"/>
    <w:rsid w:val="00E018E3"/>
    <w:rsid w:val="00E03353"/>
    <w:rsid w:val="00E03778"/>
    <w:rsid w:val="00E04C48"/>
    <w:rsid w:val="00E146DC"/>
    <w:rsid w:val="00E16F8A"/>
    <w:rsid w:val="00E24135"/>
    <w:rsid w:val="00E25F94"/>
    <w:rsid w:val="00E30A6E"/>
    <w:rsid w:val="00E31CCB"/>
    <w:rsid w:val="00E40808"/>
    <w:rsid w:val="00E642C1"/>
    <w:rsid w:val="00E652F5"/>
    <w:rsid w:val="00E670ED"/>
    <w:rsid w:val="00E719D6"/>
    <w:rsid w:val="00E8035E"/>
    <w:rsid w:val="00E8229F"/>
    <w:rsid w:val="00E84375"/>
    <w:rsid w:val="00E92E9F"/>
    <w:rsid w:val="00E94489"/>
    <w:rsid w:val="00EC2106"/>
    <w:rsid w:val="00EC54EC"/>
    <w:rsid w:val="00EC656E"/>
    <w:rsid w:val="00ED5711"/>
    <w:rsid w:val="00EE2B0C"/>
    <w:rsid w:val="00EE52B3"/>
    <w:rsid w:val="00EF3DCC"/>
    <w:rsid w:val="00EF5D9B"/>
    <w:rsid w:val="00F04A8E"/>
    <w:rsid w:val="00F102EF"/>
    <w:rsid w:val="00F112E8"/>
    <w:rsid w:val="00F11E83"/>
    <w:rsid w:val="00F13A80"/>
    <w:rsid w:val="00F31682"/>
    <w:rsid w:val="00F32BBF"/>
    <w:rsid w:val="00F36319"/>
    <w:rsid w:val="00F37FA2"/>
    <w:rsid w:val="00F4068E"/>
    <w:rsid w:val="00F4326F"/>
    <w:rsid w:val="00F5047C"/>
    <w:rsid w:val="00F515DA"/>
    <w:rsid w:val="00F54D11"/>
    <w:rsid w:val="00F674CB"/>
    <w:rsid w:val="00F760DB"/>
    <w:rsid w:val="00F908B3"/>
    <w:rsid w:val="00F928D3"/>
    <w:rsid w:val="00F96E98"/>
    <w:rsid w:val="00FA0129"/>
    <w:rsid w:val="00FA0220"/>
    <w:rsid w:val="00FA548D"/>
    <w:rsid w:val="00FB54F3"/>
    <w:rsid w:val="00FC3433"/>
    <w:rsid w:val="00FD0C6A"/>
    <w:rsid w:val="00FE0CA0"/>
    <w:rsid w:val="00FE6EBE"/>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85"/>
    <w:pPr>
      <w:spacing w:after="0" w:line="240" w:lineRule="auto"/>
      <w:ind w:left="720"/>
      <w:contextualSpacing/>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4B1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38"/>
    <w:rPr>
      <w:rFonts w:ascii="Tahoma" w:hAnsi="Tahoma" w:cs="Tahoma"/>
      <w:sz w:val="16"/>
      <w:szCs w:val="16"/>
    </w:rPr>
  </w:style>
  <w:style w:type="paragraph" w:styleId="Header">
    <w:name w:val="header"/>
    <w:basedOn w:val="Normal"/>
    <w:link w:val="HeaderChar"/>
    <w:uiPriority w:val="99"/>
    <w:unhideWhenUsed/>
    <w:rsid w:val="002B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9D"/>
  </w:style>
  <w:style w:type="paragraph" w:styleId="Footer">
    <w:name w:val="footer"/>
    <w:basedOn w:val="Normal"/>
    <w:link w:val="FooterChar"/>
    <w:uiPriority w:val="99"/>
    <w:unhideWhenUsed/>
    <w:rsid w:val="002B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9D"/>
  </w:style>
  <w:style w:type="table" w:styleId="TableGrid">
    <w:name w:val="Table Grid"/>
    <w:basedOn w:val="TableNormal"/>
    <w:uiPriority w:val="39"/>
    <w:rsid w:val="002B439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24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2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85"/>
    <w:pPr>
      <w:spacing w:after="0" w:line="240" w:lineRule="auto"/>
      <w:ind w:left="720"/>
      <w:contextualSpacing/>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4B1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38"/>
    <w:rPr>
      <w:rFonts w:ascii="Tahoma" w:hAnsi="Tahoma" w:cs="Tahoma"/>
      <w:sz w:val="16"/>
      <w:szCs w:val="16"/>
    </w:rPr>
  </w:style>
  <w:style w:type="paragraph" w:styleId="Header">
    <w:name w:val="header"/>
    <w:basedOn w:val="Normal"/>
    <w:link w:val="HeaderChar"/>
    <w:uiPriority w:val="99"/>
    <w:unhideWhenUsed/>
    <w:rsid w:val="002B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9D"/>
  </w:style>
  <w:style w:type="paragraph" w:styleId="Footer">
    <w:name w:val="footer"/>
    <w:basedOn w:val="Normal"/>
    <w:link w:val="FooterChar"/>
    <w:uiPriority w:val="99"/>
    <w:unhideWhenUsed/>
    <w:rsid w:val="002B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9D"/>
  </w:style>
  <w:style w:type="table" w:styleId="TableGrid">
    <w:name w:val="Table Grid"/>
    <w:basedOn w:val="TableNormal"/>
    <w:uiPriority w:val="39"/>
    <w:rsid w:val="002B439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24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2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4073">
      <w:bodyDiv w:val="1"/>
      <w:marLeft w:val="0"/>
      <w:marRight w:val="0"/>
      <w:marTop w:val="0"/>
      <w:marBottom w:val="0"/>
      <w:divBdr>
        <w:top w:val="none" w:sz="0" w:space="0" w:color="auto"/>
        <w:left w:val="none" w:sz="0" w:space="0" w:color="auto"/>
        <w:bottom w:val="none" w:sz="0" w:space="0" w:color="auto"/>
        <w:right w:val="none" w:sz="0" w:space="0" w:color="auto"/>
      </w:divBdr>
    </w:div>
    <w:div w:id="956449949">
      <w:bodyDiv w:val="1"/>
      <w:marLeft w:val="0"/>
      <w:marRight w:val="0"/>
      <w:marTop w:val="0"/>
      <w:marBottom w:val="0"/>
      <w:divBdr>
        <w:top w:val="none" w:sz="0" w:space="0" w:color="auto"/>
        <w:left w:val="none" w:sz="0" w:space="0" w:color="auto"/>
        <w:bottom w:val="none" w:sz="0" w:space="0" w:color="auto"/>
        <w:right w:val="none" w:sz="0" w:space="0" w:color="auto"/>
      </w:divBdr>
    </w:div>
    <w:div w:id="1640763299">
      <w:bodyDiv w:val="1"/>
      <w:marLeft w:val="0"/>
      <w:marRight w:val="0"/>
      <w:marTop w:val="0"/>
      <w:marBottom w:val="0"/>
      <w:divBdr>
        <w:top w:val="none" w:sz="0" w:space="0" w:color="auto"/>
        <w:left w:val="none" w:sz="0" w:space="0" w:color="auto"/>
        <w:bottom w:val="none" w:sz="0" w:space="0" w:color="auto"/>
        <w:right w:val="none" w:sz="0" w:space="0" w:color="auto"/>
      </w:divBdr>
    </w:div>
    <w:div w:id="21191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o1f62dsLTyE"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neliti.com/media/publications/340601-tradisi-angngaru-tubarani-gowa-dari-ritu-79050e7c.pdf" TargetMode="External"/><Relationship Id="rId17" Type="http://schemas.openxmlformats.org/officeDocument/2006/relationships/hyperlink" Target="https://media.neliti.com/media/publications/340601-tradisi-angngaru-tubarani-gowa-dari-ritu-79050e7c.pdf" TargetMode="External"/><Relationship Id="rId2" Type="http://schemas.openxmlformats.org/officeDocument/2006/relationships/numbering" Target="numbering.xml"/><Relationship Id="rId16" Type="http://schemas.openxmlformats.org/officeDocument/2006/relationships/hyperlink" Target="https://www.youtube.com/watch?v=n0udbMRV7Y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youtube.com/watch?v=o1f62dsLTyE"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n0udbMRV7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30B9-A6D1-493A-A2C3-AF400D60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2021-09-24T09:30:00Z</dcterms:created>
  <dcterms:modified xsi:type="dcterms:W3CDTF">2021-09-24T09:34:00Z</dcterms:modified>
</cp:coreProperties>
</file>