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03" w:rsidRDefault="00CA0C03" w:rsidP="00CA0C03">
      <w:pPr>
        <w:pBdr>
          <w:bottom w:val="single" w:sz="4" w:space="1" w:color="auto"/>
        </w:pBdr>
        <w:spacing w:before="0" w:after="0"/>
        <w:jc w:val="center"/>
        <w:rPr>
          <w:rFonts w:ascii="Tahoma" w:hAnsi="Tahoma" w:cs="Tahoma"/>
          <w:b/>
          <w:bCs/>
          <w:lang w:val="en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D16B6" wp14:editId="7DBD1244">
                <wp:simplePos x="0" y="0"/>
                <wp:positionH relativeFrom="column">
                  <wp:posOffset>5615940</wp:posOffset>
                </wp:positionH>
                <wp:positionV relativeFrom="paragraph">
                  <wp:posOffset>762000</wp:posOffset>
                </wp:positionV>
                <wp:extent cx="146685" cy="198120"/>
                <wp:effectExtent l="0" t="0" r="5715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B5C76" id="Oval 1" o:spid="_x0000_s1026" style="position:absolute;margin-left:442.2pt;margin-top:60pt;width:11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" fillcolor="window" stroked="f" strokeweight="1pt">
                <v:stroke joinstyle="miter"/>
                <v:path arrowok="t"/>
              </v:oval>
            </w:pict>
          </mc:Fallback>
        </mc:AlternateContent>
      </w:r>
      <w:r w:rsidRPr="00DE6B46">
        <w:rPr>
          <w:rFonts w:ascii="Tahoma" w:hAnsi="Tahoma" w:cs="Tahoma"/>
          <w:b/>
          <w:bCs/>
          <w:lang w:val="en-ID"/>
        </w:rPr>
        <w:t>KOMPETENSI INTI DAN KOMPETENSI DASAR</w:t>
      </w:r>
    </w:p>
    <w:p w:rsidR="00CA0C03" w:rsidRPr="00DE6B46" w:rsidRDefault="00CA0C03" w:rsidP="00CA0C03">
      <w:pPr>
        <w:pBdr>
          <w:bottom w:val="single" w:sz="4" w:space="1" w:color="auto"/>
        </w:pBdr>
        <w:spacing w:before="0" w:after="0"/>
        <w:jc w:val="center"/>
        <w:rPr>
          <w:rFonts w:ascii="Tahoma" w:hAnsi="Tahoma" w:cs="Tahoma"/>
          <w:b/>
          <w:bCs/>
          <w:lang w:val="en-ID"/>
        </w:rPr>
      </w:pPr>
    </w:p>
    <w:p w:rsidR="00CA0C03" w:rsidRPr="00A60602" w:rsidRDefault="00CA0C03" w:rsidP="00CA0C03">
      <w:pPr>
        <w:tabs>
          <w:tab w:val="left" w:pos="3402"/>
          <w:tab w:val="left" w:pos="4395"/>
        </w:tabs>
        <w:spacing w:after="0" w:line="240" w:lineRule="auto"/>
        <w:ind w:left="3980" w:hanging="3260"/>
        <w:rPr>
          <w:rFonts w:ascii="Tahoma" w:hAnsi="Tahoma" w:cs="Tahoma"/>
          <w:lang w:val="en-ID"/>
        </w:rPr>
      </w:pPr>
      <w:proofErr w:type="spellStart"/>
      <w:r w:rsidRPr="00DE6B46">
        <w:rPr>
          <w:rFonts w:ascii="Tahoma" w:hAnsi="Tahoma" w:cs="Tahoma"/>
          <w:lang w:val="en-ID"/>
        </w:rPr>
        <w:t>Bidang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Keahlian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r w:rsidRPr="00DE6B46">
        <w:rPr>
          <w:rFonts w:ascii="Tahoma" w:hAnsi="Tahoma" w:cs="Tahoma"/>
          <w:lang w:val="en-ID"/>
        </w:rPr>
        <w:tab/>
        <w:t xml:space="preserve">: </w:t>
      </w:r>
      <w:proofErr w:type="spellStart"/>
      <w:r w:rsidRPr="00A60602">
        <w:rPr>
          <w:rFonts w:ascii="Tahoma" w:hAnsi="Tahoma" w:cs="Tahoma"/>
          <w:lang w:val="en-ID"/>
        </w:rPr>
        <w:t>Agribisnis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proofErr w:type="spellStart"/>
      <w:r w:rsidRPr="00A60602">
        <w:rPr>
          <w:rFonts w:ascii="Tahoma" w:hAnsi="Tahoma" w:cs="Tahoma"/>
          <w:lang w:val="en-ID"/>
        </w:rPr>
        <w:t>dan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proofErr w:type="spellStart"/>
      <w:r w:rsidRPr="00A60602">
        <w:rPr>
          <w:rFonts w:ascii="Tahoma" w:hAnsi="Tahoma" w:cs="Tahoma"/>
          <w:lang w:val="en-ID"/>
        </w:rPr>
        <w:t>Agroteknologi</w:t>
      </w:r>
      <w:proofErr w:type="spellEnd"/>
    </w:p>
    <w:p w:rsidR="00CA0C03" w:rsidRPr="00827448" w:rsidRDefault="00CA0C03" w:rsidP="00CA0C03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  <w:lang w:val="id-ID"/>
        </w:rPr>
      </w:pPr>
      <w:r w:rsidRPr="00A60602">
        <w:rPr>
          <w:rFonts w:ascii="Tahoma" w:hAnsi="Tahoma" w:cs="Tahoma"/>
          <w:lang w:val="en-ID"/>
        </w:rPr>
        <w:t xml:space="preserve">Program </w:t>
      </w:r>
      <w:proofErr w:type="spellStart"/>
      <w:r w:rsidRPr="00A60602">
        <w:rPr>
          <w:rFonts w:ascii="Tahoma" w:hAnsi="Tahoma" w:cs="Tahoma"/>
          <w:lang w:val="en-ID"/>
        </w:rPr>
        <w:t>Keahlian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r w:rsidRPr="00A60602">
        <w:rPr>
          <w:rFonts w:ascii="Tahoma" w:hAnsi="Tahoma" w:cs="Tahoma"/>
          <w:lang w:val="en-ID"/>
        </w:rPr>
        <w:tab/>
        <w:t xml:space="preserve">: </w:t>
      </w:r>
      <w:proofErr w:type="spellStart"/>
      <w:r w:rsidRPr="00A60602">
        <w:rPr>
          <w:rFonts w:ascii="Tahoma" w:hAnsi="Tahoma" w:cs="Tahoma"/>
          <w:lang w:val="en-ID"/>
        </w:rPr>
        <w:t>Agribisnis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proofErr w:type="spellStart"/>
      <w:r w:rsidRPr="00A60602">
        <w:rPr>
          <w:rFonts w:ascii="Tahoma" w:hAnsi="Tahoma" w:cs="Tahoma"/>
          <w:lang w:val="en-ID"/>
        </w:rPr>
        <w:t>Tanaman</w:t>
      </w:r>
      <w:proofErr w:type="spellEnd"/>
    </w:p>
    <w:p w:rsidR="00CA0C03" w:rsidRPr="00CB6D48" w:rsidRDefault="00CA0C03" w:rsidP="00CA0C03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</w:rPr>
      </w:pPr>
      <w:proofErr w:type="spellStart"/>
      <w:r w:rsidRPr="00DE6B46">
        <w:rPr>
          <w:rFonts w:ascii="Tahoma" w:hAnsi="Tahoma" w:cs="Tahoma"/>
          <w:bCs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lang w:val="en-ID"/>
        </w:rPr>
        <w:t>Keahlian</w:t>
      </w:r>
      <w:proofErr w:type="spellEnd"/>
      <w:r w:rsidRPr="00DE6B46">
        <w:rPr>
          <w:rFonts w:ascii="Tahoma" w:hAnsi="Tahoma" w:cs="Tahoma"/>
          <w:lang w:val="en-ID"/>
        </w:rPr>
        <w:tab/>
        <w:t xml:space="preserve">: </w:t>
      </w:r>
      <w:proofErr w:type="spellStart"/>
      <w:r>
        <w:rPr>
          <w:rFonts w:ascii="Tahoma" w:hAnsi="Tahoma" w:cs="Tahoma"/>
          <w:lang w:val="en-ID"/>
        </w:rPr>
        <w:t>Pertamanan</w:t>
      </w:r>
      <w:proofErr w:type="spellEnd"/>
      <w:r>
        <w:rPr>
          <w:rFonts w:ascii="Tahoma" w:hAnsi="Tahoma" w:cs="Tahoma"/>
          <w:lang w:val="en-ID"/>
        </w:rPr>
        <w:t xml:space="preserve"> </w:t>
      </w:r>
      <w:proofErr w:type="spellStart"/>
      <w:r>
        <w:rPr>
          <w:rFonts w:ascii="Tahoma" w:hAnsi="Tahoma" w:cs="Tahoma"/>
          <w:lang w:val="en-ID"/>
        </w:rPr>
        <w:t>dan</w:t>
      </w:r>
      <w:proofErr w:type="spellEnd"/>
      <w:r>
        <w:rPr>
          <w:rFonts w:ascii="Tahoma" w:hAnsi="Tahoma" w:cs="Tahoma"/>
          <w:lang w:val="en-ID"/>
        </w:rPr>
        <w:t xml:space="preserve"> </w:t>
      </w:r>
      <w:proofErr w:type="spellStart"/>
      <w:r>
        <w:rPr>
          <w:rFonts w:ascii="Arial" w:hAnsi="Arial" w:cs="Arial"/>
          <w:lang w:val="id-ID"/>
        </w:rPr>
        <w:t>Lans</w:t>
      </w:r>
      <w:r>
        <w:rPr>
          <w:rFonts w:ascii="Arial" w:hAnsi="Arial" w:cs="Arial"/>
        </w:rPr>
        <w:t>kaping</w:t>
      </w:r>
      <w:proofErr w:type="spellEnd"/>
    </w:p>
    <w:p w:rsidR="00CA0C03" w:rsidRPr="00F64607" w:rsidRDefault="00CA0C03" w:rsidP="00CA0C03">
      <w:pPr>
        <w:tabs>
          <w:tab w:val="left" w:pos="3402"/>
        </w:tabs>
        <w:spacing w:before="0" w:after="0" w:line="240" w:lineRule="auto"/>
        <w:ind w:left="3544" w:right="850" w:hanging="2823"/>
        <w:rPr>
          <w:rFonts w:ascii="Tahoma" w:hAnsi="Tahoma" w:cs="Tahoma"/>
          <w:bCs/>
          <w:color w:val="000000"/>
          <w:lang w:val="id-ID"/>
        </w:rPr>
      </w:pPr>
      <w:proofErr w:type="spellStart"/>
      <w:r w:rsidRPr="00DE6B46">
        <w:rPr>
          <w:rFonts w:ascii="Tahoma" w:hAnsi="Tahoma" w:cs="Tahoma"/>
          <w:lang w:val="en-ID"/>
        </w:rPr>
        <w:t>Kelompok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Kompetensi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r w:rsidRPr="00DE6B46">
        <w:rPr>
          <w:rFonts w:ascii="Tahoma" w:hAnsi="Tahoma" w:cs="Tahoma"/>
          <w:lang w:val="en-ID"/>
        </w:rPr>
        <w:tab/>
        <w:t xml:space="preserve">: </w:t>
      </w:r>
      <w:r w:rsidR="00F64607">
        <w:rPr>
          <w:rFonts w:ascii="Tahoma" w:hAnsi="Tahoma" w:cs="Tahoma"/>
          <w:lang w:val="id-ID"/>
        </w:rPr>
        <w:t>Pembentukan Tapak</w:t>
      </w:r>
    </w:p>
    <w:p w:rsidR="00CA0C03" w:rsidRPr="00DE6B46" w:rsidRDefault="00CA0C03" w:rsidP="00CA0C03">
      <w:pPr>
        <w:pBdr>
          <w:top w:val="single" w:sz="4" w:space="1" w:color="auto"/>
        </w:pBdr>
        <w:spacing w:after="0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Tujuan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kurikulum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mencakup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empat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(1)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spiritual, (2)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(3)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pengetahuan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(4)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keterampilan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.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Aspek-aspek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intrakurikuler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kokurikuler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ekstrakurikuler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.</w:t>
      </w:r>
    </w:p>
    <w:p w:rsidR="00CA0C03" w:rsidRPr="00DE6B46" w:rsidRDefault="00CA0C03" w:rsidP="00CA0C03">
      <w:pPr>
        <w:spacing w:after="0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spiritual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DE6B46">
        <w:rPr>
          <w:rFonts w:ascii="Tahoma" w:hAnsi="Tahoma" w:cs="Tahoma"/>
          <w:lang w:val="en-ID"/>
        </w:rPr>
        <w:t>Menghayati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mengamalkan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ajaran</w:t>
      </w:r>
      <w:proofErr w:type="spellEnd"/>
      <w:r w:rsidRPr="00DE6B46">
        <w:rPr>
          <w:rFonts w:ascii="Tahoma" w:hAnsi="Tahoma" w:cs="Tahoma"/>
          <w:lang w:val="en-ID"/>
        </w:rPr>
        <w:t xml:space="preserve"> agama yang </w:t>
      </w:r>
      <w:proofErr w:type="spellStart"/>
      <w:r w:rsidRPr="00DE6B46">
        <w:rPr>
          <w:rFonts w:ascii="Tahoma" w:hAnsi="Tahoma" w:cs="Tahoma"/>
          <w:lang w:val="en-ID"/>
        </w:rPr>
        <w:t>dianutnya</w:t>
      </w:r>
      <w:proofErr w:type="spellEnd"/>
      <w:r w:rsidRPr="00DE6B46">
        <w:rPr>
          <w:rFonts w:ascii="Tahoma" w:hAnsi="Tahoma" w:cs="Tahoma"/>
          <w:bCs/>
          <w:lang w:val="en-ID"/>
        </w:rPr>
        <w:t xml:space="preserve">”.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Sedangkan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DE6B46">
        <w:rPr>
          <w:rFonts w:ascii="Tahoma" w:hAnsi="Tahoma" w:cs="Tahoma"/>
          <w:lang w:val="en-ID"/>
        </w:rPr>
        <w:t>Menghayati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mengamalkan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perilaku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jujur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disiplin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santun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peduli</w:t>
      </w:r>
      <w:proofErr w:type="spellEnd"/>
      <w:r w:rsidRPr="00DE6B46">
        <w:rPr>
          <w:rFonts w:ascii="Tahoma" w:hAnsi="Tahoma" w:cs="Tahoma"/>
          <w:lang w:val="en-ID"/>
        </w:rPr>
        <w:t xml:space="preserve"> (gotong royong, </w:t>
      </w:r>
      <w:proofErr w:type="spellStart"/>
      <w:r w:rsidRPr="00DE6B46">
        <w:rPr>
          <w:rFonts w:ascii="Tahoma" w:hAnsi="Tahoma" w:cs="Tahoma"/>
          <w:lang w:val="en-ID"/>
        </w:rPr>
        <w:t>kerja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sama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toleran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damai</w:t>
      </w:r>
      <w:proofErr w:type="spellEnd"/>
      <w:r w:rsidRPr="00DE6B46">
        <w:rPr>
          <w:rFonts w:ascii="Tahoma" w:hAnsi="Tahoma" w:cs="Tahoma"/>
          <w:lang w:val="en-ID"/>
        </w:rPr>
        <w:t xml:space="preserve">), </w:t>
      </w:r>
      <w:proofErr w:type="spellStart"/>
      <w:r w:rsidRPr="00DE6B46">
        <w:rPr>
          <w:rFonts w:ascii="Tahoma" w:hAnsi="Tahoma" w:cs="Tahoma"/>
          <w:lang w:val="en-ID"/>
        </w:rPr>
        <w:t>bertanggung-jawab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responsif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proaktif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melalui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keteladanan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pemberian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nasehat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penguatan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pembiasaan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pengkondisian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secara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berkesinambungan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serta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menunjukkan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sikap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sebagai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bagian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dari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solusi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atas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berbagai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permasalahan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berinteraksi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secara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efektif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dengan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lingkungan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sosial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serta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menempatkan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diri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sebagai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cerminan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bangsa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pergaulan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dunia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”.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Kedua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tidak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langsung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(</w:t>
      </w:r>
      <w:r w:rsidRPr="00DE6B46">
        <w:rPr>
          <w:rFonts w:ascii="Tahoma" w:hAnsi="Tahoma" w:cs="Tahoma"/>
          <w:bCs/>
          <w:i/>
          <w:color w:val="000000"/>
          <w:lang w:val="en-ID"/>
        </w:rPr>
        <w:t>indirect teaching</w:t>
      </w:r>
      <w:r w:rsidRPr="00DE6B46">
        <w:rPr>
          <w:rFonts w:ascii="Tahoma" w:hAnsi="Tahoma" w:cs="Tahoma"/>
          <w:bCs/>
          <w:color w:val="000000"/>
          <w:lang w:val="en-ID"/>
        </w:rPr>
        <w:t xml:space="preserve">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keteladanan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pembiasaan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budaya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sekolah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dengan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memperhatikan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karakteristik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mata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serta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kebutuhan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kondisi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. </w:t>
      </w:r>
    </w:p>
    <w:p w:rsidR="00CA0C03" w:rsidRDefault="00CA0C03" w:rsidP="00CA0C03">
      <w:pPr>
        <w:spacing w:after="0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Penumbuhan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pengembangan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dilakukan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sepanjang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berlangsung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dapat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digunakan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sebagai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pertimbangan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guru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dalam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mengembangkan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karakter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lebih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lanjut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.</w:t>
      </w:r>
    </w:p>
    <w:p w:rsidR="00CA0C03" w:rsidRPr="00DE6B46" w:rsidRDefault="00CA0C03" w:rsidP="00CA0C03">
      <w:pPr>
        <w:spacing w:before="0" w:after="0"/>
        <w:ind w:firstLine="720"/>
        <w:jc w:val="both"/>
        <w:rPr>
          <w:rFonts w:ascii="Tahoma" w:hAnsi="Tahoma" w:cs="Tahoma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CA0C03" w:rsidTr="000F736E">
        <w:trPr>
          <w:tblHeader/>
        </w:trPr>
        <w:tc>
          <w:tcPr>
            <w:tcW w:w="4501" w:type="dxa"/>
            <w:shd w:val="clear" w:color="auto" w:fill="auto"/>
            <w:vAlign w:val="center"/>
          </w:tcPr>
          <w:p w:rsidR="00CA0C03" w:rsidRPr="003A0216" w:rsidRDefault="00CA0C03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lang w:val="en-ID"/>
              </w:rPr>
              <w:t>KO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M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lang w:val="en-ID"/>
              </w:rPr>
              <w:t>SI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 xml:space="preserve"> I</w:t>
            </w:r>
            <w:r w:rsidRPr="003A0216">
              <w:rPr>
                <w:rFonts w:ascii="Tahoma" w:hAnsi="Tahoma" w:cs="Tahoma"/>
                <w:b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I 3</w:t>
            </w:r>
          </w:p>
          <w:p w:rsidR="00CA0C03" w:rsidRPr="003A0216" w:rsidRDefault="00CA0C03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(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G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A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HU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A</w:t>
            </w:r>
            <w:r w:rsidRPr="003A0216">
              <w:rPr>
                <w:rFonts w:ascii="Tahoma" w:hAnsi="Tahoma" w:cs="Tahoma"/>
                <w:b/>
                <w:lang w:val="en-ID"/>
              </w:rPr>
              <w:t>N)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A0C03" w:rsidRPr="003A0216" w:rsidRDefault="00CA0C03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lang w:val="en-ID"/>
              </w:rPr>
              <w:t>KO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M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lang w:val="en-ID"/>
              </w:rPr>
              <w:t>SI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 xml:space="preserve"> I</w:t>
            </w:r>
            <w:r w:rsidRPr="003A0216">
              <w:rPr>
                <w:rFonts w:ascii="Tahoma" w:hAnsi="Tahoma" w:cs="Tahoma"/>
                <w:b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I 4</w:t>
            </w:r>
          </w:p>
          <w:p w:rsidR="00CA0C03" w:rsidRPr="003A0216" w:rsidRDefault="00CA0C03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(</w:t>
            </w:r>
            <w:r w:rsidRPr="003A0216">
              <w:rPr>
                <w:rFonts w:ascii="Tahoma" w:hAnsi="Tahoma" w:cs="Tahoma"/>
                <w:b/>
                <w:lang w:val="en-ID"/>
              </w:rPr>
              <w:t>K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R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AM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I</w:t>
            </w:r>
            <w:r w:rsidRPr="003A0216">
              <w:rPr>
                <w:rFonts w:ascii="Tahoma" w:hAnsi="Tahoma" w:cs="Tahoma"/>
                <w:b/>
                <w:lang w:val="en-ID"/>
              </w:rPr>
              <w:t>LA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lang w:val="en-ID"/>
              </w:rPr>
              <w:t>)</w:t>
            </w:r>
          </w:p>
        </w:tc>
      </w:tr>
      <w:tr w:rsidR="00CA0C03" w:rsidTr="000F736E">
        <w:tc>
          <w:tcPr>
            <w:tcW w:w="4501" w:type="dxa"/>
            <w:shd w:val="clear" w:color="auto" w:fill="auto"/>
          </w:tcPr>
          <w:p w:rsidR="00CA0C03" w:rsidRDefault="00CA0C03" w:rsidP="00CA0C03">
            <w:pPr>
              <w:numPr>
                <w:ilvl w:val="0"/>
                <w:numId w:val="1"/>
              </w:numPr>
              <w:ind w:left="426"/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enerapkan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tentang </w:t>
            </w:r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pengetahuan faktual, konseptual, operasional dasar, dan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metakognitif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sesuai dengan bidang dan lingkup </w:t>
            </w:r>
            <w:r w:rsidRPr="00A60602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 xml:space="preserve">Kelompok Kompetensi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Pembentukan Tapak </w:t>
            </w:r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pada tingkat teknis, spesifik,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detil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, dan kompleks, berkenaan dengan 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4502" w:type="dxa"/>
            <w:shd w:val="clear" w:color="auto" w:fill="auto"/>
          </w:tcPr>
          <w:p w:rsidR="00CA0C03" w:rsidRPr="00A60602" w:rsidRDefault="00CA0C03" w:rsidP="00CA0C03">
            <w:pPr>
              <w:pStyle w:val="TableParagraph"/>
              <w:numPr>
                <w:ilvl w:val="0"/>
                <w:numId w:val="1"/>
              </w:numPr>
              <w:spacing w:before="120"/>
              <w:ind w:left="323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Melaksanakan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tugas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spesifik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menggunakan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alat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informasi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prosedur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kerja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yang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lazim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dilakukan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A6060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serta menyelesaikan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masalah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A6060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sederhana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sesuai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A60602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dengan bidang dan lingkup </w:t>
            </w:r>
            <w:r w:rsidRPr="00A60602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>Kelompok Kompetensi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Pembentukan Tapak</w:t>
            </w:r>
            <w:r w:rsidRPr="00A60602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Menampilkan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kinerja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di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bawah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bimbingan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mutu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kuantitas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yang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terukur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sesuai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standar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kompetensi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kerja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.</w:t>
            </w:r>
          </w:p>
          <w:p w:rsidR="00CA0C03" w:rsidRDefault="00CA0C03" w:rsidP="000F736E">
            <w:pPr>
              <w:pStyle w:val="TableParagraph"/>
              <w:spacing w:before="120"/>
              <w:ind w:left="32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Menunjukkan</w:t>
            </w:r>
            <w:proofErr w:type="spellEnd"/>
            <w:r w:rsidRPr="00C8390A">
              <w:rPr>
                <w:rFonts w:ascii="Bookman Old Style" w:hAnsi="Bookman Old Style"/>
                <w:spacing w:val="57"/>
                <w:sz w:val="24"/>
                <w:szCs w:val="24"/>
                <w:lang w:val="id-ID"/>
              </w:rPr>
              <w:t xml:space="preserve"> </w:t>
            </w:r>
            <w:r w:rsidRPr="00C8390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menalar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mengolah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menyaji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efektif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C8390A">
              <w:rPr>
                <w:rFonts w:ascii="Bookman Old Style" w:hAnsi="Bookman Old Style"/>
                <w:sz w:val="24"/>
                <w:szCs w:val="24"/>
                <w:lang w:val="id-ID"/>
              </w:rPr>
              <w:t>kreatif</w:t>
            </w:r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C8390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komunikatif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solutif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b/>
                <w:sz w:val="24"/>
                <w:szCs w:val="24"/>
              </w:rPr>
              <w:t>abstrak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lastRenderedPageBreak/>
              <w:t>dipelajarinya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bawah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CA0C03" w:rsidRPr="009F483D" w:rsidRDefault="00CA0C03" w:rsidP="000F736E">
            <w:pPr>
              <w:pStyle w:val="TableParagraph"/>
              <w:spacing w:before="120"/>
              <w:ind w:left="323"/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</w:pP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Menunjukkan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keterampilan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mempresepsi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kesiapan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meniru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membiasakan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mahir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menjadikan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alami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b/>
                <w:sz w:val="24"/>
                <w:szCs w:val="24"/>
              </w:rPr>
              <w:t>konkret</w:t>
            </w:r>
            <w:proofErr w:type="spellEnd"/>
            <w:r w:rsidRPr="00C8390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dipelajarinya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bawah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085B79" w:rsidRDefault="00085B79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Default="00CA0C03"/>
    <w:p w:rsidR="00CA0C03" w:rsidRPr="00CA0C03" w:rsidRDefault="00CA0C03" w:rsidP="00CA0C03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CA0C03">
        <w:rPr>
          <w:rFonts w:ascii="Tahoma" w:hAnsi="Tahoma" w:cs="Tahoma"/>
          <w:lang w:val="id-ID"/>
        </w:rPr>
        <w:lastRenderedPageBreak/>
        <w:t>KOMPETENSI INTI DAN KOMPETENSI DASAR</w:t>
      </w:r>
    </w:p>
    <w:p w:rsidR="00CA0C03" w:rsidRPr="00CA0C03" w:rsidRDefault="00CA0C03" w:rsidP="00CA0C03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CA0C03">
        <w:rPr>
          <w:rFonts w:ascii="Tahoma" w:hAnsi="Tahoma" w:cs="Tahoma"/>
          <w:lang w:val="id-ID"/>
        </w:rPr>
        <w:t>SEKOLAH MENENGAH KEJURUAN/MADRASAH ALIYAH KEJURUAN</w:t>
      </w:r>
    </w:p>
    <w:p w:rsidR="00CA0C03" w:rsidRPr="00CA0C03" w:rsidRDefault="00CA0C03" w:rsidP="00CA0C03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CA0C03">
        <w:rPr>
          <w:rFonts w:ascii="Tahoma" w:hAnsi="Tahoma" w:cs="Tahoma"/>
          <w:lang w:val="id-ID"/>
        </w:rPr>
        <w:t>Bidang Keahlian</w:t>
      </w:r>
      <w:r w:rsidRPr="00CA0C03">
        <w:rPr>
          <w:rFonts w:ascii="Tahoma" w:hAnsi="Tahoma" w:cs="Tahoma"/>
          <w:lang w:val="id-ID"/>
        </w:rPr>
        <w:tab/>
        <w:t xml:space="preserve">: Agribisnis dan </w:t>
      </w:r>
      <w:proofErr w:type="spellStart"/>
      <w:r w:rsidRPr="00CA0C03">
        <w:rPr>
          <w:rFonts w:ascii="Tahoma" w:hAnsi="Tahoma" w:cs="Tahoma"/>
          <w:lang w:val="id-ID"/>
        </w:rPr>
        <w:t>Agroteknologi</w:t>
      </w:r>
      <w:proofErr w:type="spellEnd"/>
    </w:p>
    <w:p w:rsidR="00CA0C03" w:rsidRPr="00CA0C03" w:rsidRDefault="00CA0C03" w:rsidP="00CA0C03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CA0C03">
        <w:rPr>
          <w:rFonts w:ascii="Tahoma" w:hAnsi="Tahoma" w:cs="Tahoma"/>
          <w:lang w:val="id-ID"/>
        </w:rPr>
        <w:t>Program Keahlian</w:t>
      </w:r>
      <w:r w:rsidRPr="00CA0C03">
        <w:rPr>
          <w:rFonts w:ascii="Tahoma" w:hAnsi="Tahoma" w:cs="Tahoma"/>
          <w:lang w:val="id-ID"/>
        </w:rPr>
        <w:tab/>
        <w:t>: Agribisnis Tanaman</w:t>
      </w:r>
    </w:p>
    <w:p w:rsidR="00CA0C03" w:rsidRPr="00CA0C03" w:rsidRDefault="00CA0C03" w:rsidP="00CA0C03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CA0C03">
        <w:rPr>
          <w:rFonts w:ascii="Tahoma" w:hAnsi="Tahoma" w:cs="Tahoma"/>
          <w:lang w:val="id-ID"/>
        </w:rPr>
        <w:t xml:space="preserve">Paket Keahlian </w:t>
      </w:r>
      <w:r w:rsidRPr="00CA0C03">
        <w:rPr>
          <w:rFonts w:ascii="Tahoma" w:hAnsi="Tahoma" w:cs="Tahoma"/>
          <w:lang w:val="id-ID"/>
        </w:rPr>
        <w:tab/>
        <w:t xml:space="preserve">: </w:t>
      </w:r>
      <w:proofErr w:type="spellStart"/>
      <w:r w:rsidRPr="00CA0C03">
        <w:rPr>
          <w:rFonts w:ascii="Tahoma" w:hAnsi="Tahoma" w:cs="Tahoma"/>
          <w:lang w:val="en-ID"/>
        </w:rPr>
        <w:t>Pertamanan</w:t>
      </w:r>
      <w:proofErr w:type="spellEnd"/>
      <w:r w:rsidRPr="00CA0C03">
        <w:rPr>
          <w:rFonts w:ascii="Tahoma" w:hAnsi="Tahoma" w:cs="Tahoma"/>
          <w:lang w:val="en-ID"/>
        </w:rPr>
        <w:t xml:space="preserve"> </w:t>
      </w:r>
      <w:proofErr w:type="spellStart"/>
      <w:r w:rsidRPr="00CA0C03">
        <w:rPr>
          <w:rFonts w:ascii="Tahoma" w:hAnsi="Tahoma" w:cs="Tahoma"/>
          <w:lang w:val="en-ID"/>
        </w:rPr>
        <w:t>dan</w:t>
      </w:r>
      <w:proofErr w:type="spellEnd"/>
      <w:r w:rsidRPr="00CA0C03">
        <w:rPr>
          <w:rFonts w:ascii="Tahoma" w:hAnsi="Tahoma" w:cs="Tahoma"/>
          <w:lang w:val="en-ID"/>
        </w:rPr>
        <w:t xml:space="preserve"> </w:t>
      </w:r>
      <w:proofErr w:type="spellStart"/>
      <w:r w:rsidRPr="00CA0C03">
        <w:rPr>
          <w:rFonts w:ascii="Tahoma" w:hAnsi="Tahoma" w:cs="Tahoma"/>
          <w:lang w:val="id-ID"/>
        </w:rPr>
        <w:t>Lans</w:t>
      </w:r>
      <w:r w:rsidRPr="00CA0C03">
        <w:rPr>
          <w:rFonts w:ascii="Tahoma" w:hAnsi="Tahoma" w:cs="Tahoma"/>
        </w:rPr>
        <w:t>kaping</w:t>
      </w:r>
      <w:proofErr w:type="spellEnd"/>
    </w:p>
    <w:p w:rsidR="00CA0C03" w:rsidRPr="00CA0C03" w:rsidRDefault="00CA0C03" w:rsidP="00CA0C03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r w:rsidRPr="00CA0C03">
        <w:rPr>
          <w:rFonts w:ascii="Tahoma" w:hAnsi="Tahoma" w:cs="Tahoma"/>
          <w:lang w:val="id-ID"/>
        </w:rPr>
        <w:t>Mata Pelajaran</w:t>
      </w:r>
      <w:r w:rsidRPr="00CA0C03">
        <w:rPr>
          <w:rFonts w:ascii="Tahoma" w:hAnsi="Tahoma" w:cs="Tahoma"/>
          <w:lang w:val="id-ID"/>
        </w:rPr>
        <w:tab/>
        <w:t xml:space="preserve">: </w:t>
      </w:r>
      <w:proofErr w:type="spellStart"/>
      <w:r w:rsidRPr="00CA0C03">
        <w:rPr>
          <w:rFonts w:ascii="Tahoma" w:hAnsi="Tahoma" w:cs="Tahoma"/>
        </w:rPr>
        <w:t>Pembentukan</w:t>
      </w:r>
      <w:proofErr w:type="spellEnd"/>
      <w:r w:rsidRPr="00CA0C03">
        <w:rPr>
          <w:rFonts w:ascii="Tahoma" w:hAnsi="Tahoma" w:cs="Tahoma"/>
        </w:rPr>
        <w:t xml:space="preserve"> </w:t>
      </w:r>
      <w:proofErr w:type="spellStart"/>
      <w:r w:rsidRPr="00CA0C03">
        <w:rPr>
          <w:rFonts w:ascii="Tahoma" w:hAnsi="Tahoma" w:cs="Tahoma"/>
        </w:rPr>
        <w:t>Tapak</w:t>
      </w:r>
      <w:proofErr w:type="spellEnd"/>
      <w:r w:rsidRPr="00CA0C03">
        <w:rPr>
          <w:rFonts w:ascii="Tahoma" w:hAnsi="Tahoma" w:cs="Tahoma"/>
        </w:rPr>
        <w:t xml:space="preserve"> </w:t>
      </w:r>
    </w:p>
    <w:p w:rsidR="00CA0C03" w:rsidRPr="00CA0C03" w:rsidRDefault="00CA0C03" w:rsidP="00CA0C03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proofErr w:type="spellStart"/>
      <w:r w:rsidRPr="00CA0C03">
        <w:rPr>
          <w:rFonts w:ascii="Tahoma" w:hAnsi="Tahoma" w:cs="Tahoma"/>
        </w:rPr>
        <w:t>Kelas</w:t>
      </w:r>
      <w:proofErr w:type="spellEnd"/>
      <w:r w:rsidRPr="00CA0C03">
        <w:rPr>
          <w:rFonts w:ascii="Tahoma" w:hAnsi="Tahoma" w:cs="Tahoma"/>
        </w:rPr>
        <w:tab/>
        <w:t xml:space="preserve">: </w:t>
      </w:r>
      <w:proofErr w:type="spellStart"/>
      <w:r w:rsidRPr="00CA0C03">
        <w:rPr>
          <w:rFonts w:ascii="Tahoma" w:hAnsi="Tahoma" w:cs="Tahoma"/>
        </w:rPr>
        <w:t>Kelas</w:t>
      </w:r>
      <w:proofErr w:type="spellEnd"/>
      <w:r w:rsidRPr="00CA0C03">
        <w:rPr>
          <w:rFonts w:ascii="Tahoma" w:hAnsi="Tahoma" w:cs="Tahoma"/>
        </w:rPr>
        <w:t xml:space="preserve"> XI</w:t>
      </w:r>
    </w:p>
    <w:p w:rsidR="00CA0C03" w:rsidRPr="00CA0C03" w:rsidRDefault="00CA0C03" w:rsidP="00CA0C03">
      <w:pPr>
        <w:rPr>
          <w:rFonts w:ascii="Tahoma" w:hAnsi="Tahoma" w:cs="Tahom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622"/>
        <w:gridCol w:w="944"/>
        <w:gridCol w:w="1305"/>
      </w:tblGrid>
      <w:tr w:rsidR="00CA0C03" w:rsidRPr="00CA0C03" w:rsidTr="000F736E">
        <w:trPr>
          <w:tblHeader/>
        </w:trPr>
        <w:tc>
          <w:tcPr>
            <w:tcW w:w="3168" w:type="dxa"/>
            <w:shd w:val="clear" w:color="auto" w:fill="auto"/>
            <w:vAlign w:val="center"/>
          </w:tcPr>
          <w:p w:rsidR="00CA0C03" w:rsidRPr="00CA0C03" w:rsidRDefault="00CA0C03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CA0C03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CA0C03" w:rsidRPr="00CA0C03" w:rsidRDefault="00CA0C03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CA0C03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0C03" w:rsidRPr="00CA0C03" w:rsidRDefault="00CA0C03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CA0C03">
              <w:rPr>
                <w:rFonts w:ascii="Tahoma" w:hAnsi="Tahoma" w:cs="Tahoma"/>
                <w:b/>
                <w:lang w:val="id-ID"/>
              </w:rPr>
              <w:t>ALOKASI WAKTU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0C03" w:rsidRPr="00CA0C03" w:rsidRDefault="00CA0C03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</w:rPr>
            </w:pPr>
            <w:r w:rsidRPr="00CA0C03">
              <w:rPr>
                <w:rFonts w:ascii="Tahoma" w:hAnsi="Tahoma" w:cs="Tahoma"/>
                <w:b/>
              </w:rPr>
              <w:t>SERTIFIKASI KOMPETENSI</w:t>
            </w: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id-ID"/>
              </w:rPr>
            </w:pPr>
            <w:r w:rsidRPr="00CA0C03">
              <w:rPr>
                <w:rFonts w:ascii="Tahoma" w:hAnsi="Tahoma" w:cs="Tahoma"/>
                <w:lang w:val="en-US"/>
              </w:rPr>
              <w:t xml:space="preserve">3.1  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unsur-unsur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gambar</w:t>
            </w:r>
            <w:proofErr w:type="spellEnd"/>
          </w:p>
          <w:p w:rsidR="00CA0C03" w:rsidRPr="00CA0C03" w:rsidRDefault="00CA0C03" w:rsidP="000F736E">
            <w:pPr>
              <w:spacing w:before="0" w:after="0" w:line="240" w:lineRule="auto"/>
              <w:ind w:left="360"/>
              <w:contextualSpacing/>
              <w:rPr>
                <w:rFonts w:ascii="Tahoma" w:hAnsi="Tahoma" w:cs="Tahoma"/>
                <w:color w:val="000000"/>
                <w:spacing w:val="-2"/>
              </w:rPr>
            </w:pPr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432" w:hanging="432"/>
              <w:rPr>
                <w:rFonts w:ascii="Tahoma" w:hAnsi="Tahoma" w:cs="Tahoma"/>
                <w:color w:val="000000"/>
              </w:rPr>
            </w:pPr>
            <w:proofErr w:type="gramStart"/>
            <w:r w:rsidRPr="00CA0C03">
              <w:rPr>
                <w:rFonts w:ascii="Tahoma" w:hAnsi="Tahoma" w:cs="Tahoma"/>
                <w:color w:val="000000"/>
              </w:rPr>
              <w:t xml:space="preserve">4.1  </w:t>
            </w:r>
            <w:proofErr w:type="spellStart"/>
            <w:r w:rsidRPr="00CA0C03">
              <w:rPr>
                <w:rFonts w:ascii="Tahoma" w:hAnsi="Tahoma" w:cs="Tahoma"/>
                <w:color w:val="000000"/>
              </w:rPr>
              <w:t>Mencermati</w:t>
            </w:r>
            <w:proofErr w:type="spellEnd"/>
            <w:proofErr w:type="gramEnd"/>
            <w:r w:rsidRPr="00CA0C0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</w:rPr>
              <w:t>gambar</w:t>
            </w:r>
            <w:proofErr w:type="spellEnd"/>
            <w:r w:rsidRPr="00CA0C0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</w:rPr>
              <w:t>taman</w:t>
            </w:r>
            <w:proofErr w:type="spellEnd"/>
            <w:r w:rsidRPr="00CA0C03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20 JP</w:t>
            </w:r>
          </w:p>
        </w:tc>
        <w:tc>
          <w:tcPr>
            <w:tcW w:w="1305" w:type="dxa"/>
            <w:shd w:val="clear" w:color="auto" w:fill="auto"/>
          </w:tcPr>
          <w:p w:rsidR="00CA0C03" w:rsidRPr="00F64607" w:rsidRDefault="00F64607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Membaca gambar</w:t>
            </w: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color w:val="000000"/>
                <w:spacing w:val="-2"/>
              </w:rPr>
            </w:pPr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3.2  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Memahami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karakteristik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lokasi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pembuatan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spacing w:before="0" w:after="0" w:line="240" w:lineRule="auto"/>
              <w:ind w:left="432" w:hanging="432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4.2 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Meninjau</w:t>
            </w:r>
            <w:proofErr w:type="spellEnd"/>
            <w:proofErr w:type="gram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lokasi</w:t>
            </w:r>
            <w:proofErr w:type="spellEnd"/>
            <w:r w:rsidRPr="00CA0C0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20 JP</w:t>
            </w:r>
          </w:p>
        </w:tc>
        <w:tc>
          <w:tcPr>
            <w:tcW w:w="1305" w:type="dxa"/>
            <w:shd w:val="clear" w:color="auto" w:fill="auto"/>
          </w:tcPr>
          <w:p w:rsidR="00CA0C03" w:rsidRPr="00F64607" w:rsidRDefault="00F64607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Membuat taman dekorasi</w:t>
            </w: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id-ID"/>
              </w:rPr>
            </w:pPr>
            <w:r w:rsidRPr="00CA0C03">
              <w:rPr>
                <w:rFonts w:ascii="Tahoma" w:hAnsi="Tahoma" w:cs="Tahoma"/>
                <w:lang w:val="en-US"/>
              </w:rPr>
              <w:t xml:space="preserve">3.3  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jenis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karakteristik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peralatan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kerja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spacing w:before="0" w:after="0" w:line="240" w:lineRule="auto"/>
              <w:ind w:left="432" w:hanging="432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4.3 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Menyiapkan</w:t>
            </w:r>
            <w:proofErr w:type="spellEnd"/>
            <w:proofErr w:type="gram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peralatan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kerja</w:t>
            </w:r>
            <w:proofErr w:type="spellEnd"/>
            <w:r w:rsidRPr="00CA0C0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CA0C03" w:rsidRPr="00CA0C03" w:rsidRDefault="00CA0C03" w:rsidP="000F736E">
            <w:pPr>
              <w:rPr>
                <w:rFonts w:ascii="Tahoma" w:hAnsi="Tahoma" w:cs="Tahoma"/>
              </w:rPr>
            </w:pP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id-ID"/>
              </w:rPr>
            </w:pPr>
            <w:r w:rsidRPr="00CA0C03">
              <w:rPr>
                <w:rFonts w:ascii="Tahoma" w:hAnsi="Tahoma" w:cs="Tahoma"/>
                <w:lang w:val="en-US"/>
              </w:rPr>
              <w:t xml:space="preserve">3.4 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jenis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karakteristik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elemen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taman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spacing w:before="0" w:after="0" w:line="240" w:lineRule="auto"/>
              <w:ind w:left="432" w:hanging="432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4.4 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Menyiapkan</w:t>
            </w:r>
            <w:proofErr w:type="spellEnd"/>
            <w:proofErr w:type="gram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bahan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>/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elemen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28 JP</w:t>
            </w:r>
          </w:p>
        </w:tc>
        <w:tc>
          <w:tcPr>
            <w:tcW w:w="1305" w:type="dxa"/>
            <w:shd w:val="clear" w:color="auto" w:fill="auto"/>
          </w:tcPr>
          <w:p w:rsidR="00CA0C03" w:rsidRPr="00CA0C03" w:rsidRDefault="00CA0C03" w:rsidP="000F736E">
            <w:pPr>
              <w:rPr>
                <w:rFonts w:ascii="Tahoma" w:hAnsi="Tahoma" w:cs="Tahoma"/>
              </w:rPr>
            </w:pP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CA0C03">
              <w:rPr>
                <w:rFonts w:ascii="Tahoma" w:hAnsi="Tahoma" w:cs="Tahoma"/>
                <w:lang w:val="en-US"/>
              </w:rPr>
              <w:t xml:space="preserve">3.5  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jenis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karakteristik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benda-benda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yang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tidak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diinginkan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spacing w:before="0" w:after="0" w:line="240" w:lineRule="auto"/>
              <w:ind w:left="432" w:hanging="432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4.5 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proofErr w:type="gram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pembersihan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lahan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CA0C03" w:rsidRPr="00CA0C03" w:rsidRDefault="00CA0C03" w:rsidP="000F736E">
            <w:pPr>
              <w:rPr>
                <w:rFonts w:ascii="Tahoma" w:hAnsi="Tahoma" w:cs="Tahoma"/>
              </w:rPr>
            </w:pP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CA0C03">
              <w:rPr>
                <w:rFonts w:ascii="Tahoma" w:hAnsi="Tahoma" w:cs="Tahoma"/>
                <w:lang w:val="en-US"/>
              </w:rPr>
              <w:t xml:space="preserve">3.6  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pengolahan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tanah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kasar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4.6 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proofErr w:type="gram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pekerjaan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pengolahan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tanah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kasar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28 JP</w:t>
            </w:r>
          </w:p>
        </w:tc>
        <w:tc>
          <w:tcPr>
            <w:tcW w:w="1305" w:type="dxa"/>
            <w:shd w:val="clear" w:color="auto" w:fill="auto"/>
          </w:tcPr>
          <w:p w:rsidR="00CA0C03" w:rsidRPr="00CA0C03" w:rsidRDefault="00CA0C03" w:rsidP="000F736E">
            <w:pPr>
              <w:rPr>
                <w:rFonts w:ascii="Tahoma" w:hAnsi="Tahoma" w:cs="Tahoma"/>
              </w:rPr>
            </w:pP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CA0C03">
              <w:rPr>
                <w:rFonts w:ascii="Tahoma" w:hAnsi="Tahoma" w:cs="Tahoma"/>
                <w:lang w:val="en-US"/>
              </w:rPr>
              <w:t xml:space="preserve">3.7  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persyaratan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lahan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untuk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proofErr w:type="gramStart"/>
            <w:r w:rsidRPr="00CA0C03">
              <w:rPr>
                <w:rFonts w:ascii="Tahoma" w:hAnsi="Tahoma" w:cs="Tahoma"/>
                <w:lang w:val="en-US"/>
              </w:rPr>
              <w:t>pemasangan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elemen</w:t>
            </w:r>
            <w:proofErr w:type="spellEnd"/>
            <w:proofErr w:type="gram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keras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taman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4.7 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Menyediakan</w:t>
            </w:r>
            <w:proofErr w:type="spellEnd"/>
            <w:proofErr w:type="gram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lahan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untuk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pekerjaan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perkerasan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28 JP</w:t>
            </w:r>
          </w:p>
        </w:tc>
        <w:tc>
          <w:tcPr>
            <w:tcW w:w="1305" w:type="dxa"/>
            <w:shd w:val="clear" w:color="auto" w:fill="auto"/>
          </w:tcPr>
          <w:p w:rsidR="00CA0C03" w:rsidRPr="00CA0C03" w:rsidRDefault="00CA0C03" w:rsidP="000F736E">
            <w:pPr>
              <w:rPr>
                <w:rFonts w:ascii="Tahoma" w:hAnsi="Tahoma" w:cs="Tahoma"/>
              </w:rPr>
            </w:pP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CA0C03">
              <w:rPr>
                <w:rFonts w:ascii="Tahoma" w:hAnsi="Tahoma" w:cs="Tahoma"/>
                <w:lang w:val="en-US"/>
              </w:rPr>
              <w:t xml:space="preserve">3.8 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pengolahan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tanah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halus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4.8 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proofErr w:type="gram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pekerjaan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pengolahan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tanah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halus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28 JP</w:t>
            </w:r>
          </w:p>
        </w:tc>
        <w:tc>
          <w:tcPr>
            <w:tcW w:w="1305" w:type="dxa"/>
            <w:shd w:val="clear" w:color="auto" w:fill="auto"/>
          </w:tcPr>
          <w:p w:rsidR="00CA0C03" w:rsidRPr="00CA0C03" w:rsidRDefault="00CA0C03" w:rsidP="000F736E">
            <w:pPr>
              <w:rPr>
                <w:rFonts w:ascii="Tahoma" w:hAnsi="Tahoma" w:cs="Tahoma"/>
              </w:rPr>
            </w:pP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CA0C03">
              <w:rPr>
                <w:rFonts w:ascii="Tahoma" w:hAnsi="Tahoma" w:cs="Tahoma"/>
                <w:lang w:val="en-US"/>
              </w:rPr>
              <w:t xml:space="preserve">3.9 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jenis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karakteristik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serta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aplikasi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pupuk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dasar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4.9 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proofErr w:type="gram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pemupukan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dasar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CA0C03" w:rsidRPr="00CA0C03" w:rsidRDefault="00CA0C03" w:rsidP="000F736E">
            <w:pPr>
              <w:rPr>
                <w:rFonts w:ascii="Tahoma" w:hAnsi="Tahoma" w:cs="Tahoma"/>
              </w:rPr>
            </w:pPr>
          </w:p>
        </w:tc>
      </w:tr>
      <w:tr w:rsidR="00CA0C03" w:rsidRPr="00CA0C03" w:rsidTr="000F736E">
        <w:tc>
          <w:tcPr>
            <w:tcW w:w="3168" w:type="dxa"/>
            <w:shd w:val="clear" w:color="auto" w:fill="auto"/>
          </w:tcPr>
          <w:p w:rsidR="00CA0C03" w:rsidRPr="00CA0C03" w:rsidRDefault="00CA0C03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proofErr w:type="gramStart"/>
            <w:r w:rsidRPr="00CA0C03">
              <w:rPr>
                <w:rFonts w:ascii="Tahoma" w:hAnsi="Tahoma" w:cs="Tahoma"/>
                <w:lang w:val="en-US"/>
              </w:rPr>
              <w:t xml:space="preserve">3.10 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pengecekan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lang w:val="en-US"/>
              </w:rPr>
              <w:t>akhir</w:t>
            </w:r>
            <w:proofErr w:type="spellEnd"/>
            <w:r w:rsidRPr="00CA0C03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622" w:type="dxa"/>
            <w:shd w:val="clear" w:color="auto" w:fill="auto"/>
          </w:tcPr>
          <w:p w:rsidR="00CA0C03" w:rsidRPr="00CA0C03" w:rsidRDefault="00CA0C03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4.10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pengecekan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akhir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dekorasi</w:t>
            </w:r>
            <w:proofErr w:type="spellEnd"/>
            <w:r w:rsidRPr="00CA0C03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CA0C03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CA0C03" w:rsidRPr="00C13FF6" w:rsidRDefault="00C13FF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20 JP</w:t>
            </w:r>
          </w:p>
        </w:tc>
        <w:tc>
          <w:tcPr>
            <w:tcW w:w="1305" w:type="dxa"/>
            <w:shd w:val="clear" w:color="auto" w:fill="auto"/>
          </w:tcPr>
          <w:p w:rsidR="00CA0C03" w:rsidRPr="00CA0C03" w:rsidRDefault="00CA0C03" w:rsidP="000F736E">
            <w:pPr>
              <w:rPr>
                <w:rFonts w:ascii="Tahoma" w:hAnsi="Tahoma" w:cs="Tahoma"/>
              </w:rPr>
            </w:pPr>
          </w:p>
        </w:tc>
      </w:tr>
    </w:tbl>
    <w:p w:rsidR="00CA0C03" w:rsidRDefault="00CA0C03"/>
    <w:p w:rsidR="00571606" w:rsidRDefault="00571606"/>
    <w:p w:rsidR="00571606" w:rsidRDefault="00571606"/>
    <w:p w:rsidR="00571606" w:rsidRPr="00571606" w:rsidRDefault="00571606" w:rsidP="00571606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571606">
        <w:rPr>
          <w:rFonts w:ascii="Tahoma" w:hAnsi="Tahoma" w:cs="Tahoma"/>
          <w:lang w:val="id-ID"/>
        </w:rPr>
        <w:t>KOMPETENSI INTI DAN KOMPETENSI DASAR</w:t>
      </w:r>
    </w:p>
    <w:p w:rsidR="00571606" w:rsidRPr="00571606" w:rsidRDefault="00571606" w:rsidP="00571606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571606">
        <w:rPr>
          <w:rFonts w:ascii="Tahoma" w:hAnsi="Tahoma" w:cs="Tahoma"/>
          <w:lang w:val="id-ID"/>
        </w:rPr>
        <w:t>SEKOLAH MENENGAH KEJURUAN/MADRASAH ALIYAH KEJURUAN</w:t>
      </w:r>
    </w:p>
    <w:p w:rsidR="00571606" w:rsidRPr="00571606" w:rsidRDefault="00571606" w:rsidP="0057160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571606">
        <w:rPr>
          <w:rFonts w:ascii="Tahoma" w:hAnsi="Tahoma" w:cs="Tahoma"/>
          <w:lang w:val="id-ID"/>
        </w:rPr>
        <w:t>Bidang Keahlian</w:t>
      </w:r>
      <w:r w:rsidRPr="00571606">
        <w:rPr>
          <w:rFonts w:ascii="Tahoma" w:hAnsi="Tahoma" w:cs="Tahoma"/>
          <w:lang w:val="id-ID"/>
        </w:rPr>
        <w:tab/>
        <w:t xml:space="preserve">: Agribisnis dan </w:t>
      </w:r>
      <w:proofErr w:type="spellStart"/>
      <w:r w:rsidRPr="00571606">
        <w:rPr>
          <w:rFonts w:ascii="Tahoma" w:hAnsi="Tahoma" w:cs="Tahoma"/>
          <w:lang w:val="id-ID"/>
        </w:rPr>
        <w:t>Agroteknologi</w:t>
      </w:r>
      <w:proofErr w:type="spellEnd"/>
    </w:p>
    <w:p w:rsidR="00571606" w:rsidRPr="00571606" w:rsidRDefault="00571606" w:rsidP="0057160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571606">
        <w:rPr>
          <w:rFonts w:ascii="Tahoma" w:hAnsi="Tahoma" w:cs="Tahoma"/>
          <w:lang w:val="id-ID"/>
        </w:rPr>
        <w:t>Program Keahlian</w:t>
      </w:r>
      <w:r w:rsidRPr="00571606">
        <w:rPr>
          <w:rFonts w:ascii="Tahoma" w:hAnsi="Tahoma" w:cs="Tahoma"/>
          <w:lang w:val="id-ID"/>
        </w:rPr>
        <w:tab/>
        <w:t>: Agribisnis Tanaman</w:t>
      </w:r>
    </w:p>
    <w:p w:rsidR="00571606" w:rsidRPr="00571606" w:rsidRDefault="00571606" w:rsidP="0057160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571606">
        <w:rPr>
          <w:rFonts w:ascii="Tahoma" w:hAnsi="Tahoma" w:cs="Tahoma"/>
          <w:lang w:val="id-ID"/>
        </w:rPr>
        <w:t xml:space="preserve">Paket Keahlian </w:t>
      </w:r>
      <w:r w:rsidRPr="00571606">
        <w:rPr>
          <w:rFonts w:ascii="Tahoma" w:hAnsi="Tahoma" w:cs="Tahoma"/>
          <w:lang w:val="id-ID"/>
        </w:rPr>
        <w:tab/>
        <w:t xml:space="preserve">: </w:t>
      </w:r>
      <w:proofErr w:type="spellStart"/>
      <w:r w:rsidRPr="00571606">
        <w:rPr>
          <w:rFonts w:ascii="Tahoma" w:hAnsi="Tahoma" w:cs="Tahoma"/>
          <w:lang w:val="en-ID"/>
        </w:rPr>
        <w:t>Pertamanan</w:t>
      </w:r>
      <w:proofErr w:type="spellEnd"/>
      <w:r w:rsidRPr="00571606">
        <w:rPr>
          <w:rFonts w:ascii="Tahoma" w:hAnsi="Tahoma" w:cs="Tahoma"/>
          <w:lang w:val="en-ID"/>
        </w:rPr>
        <w:t xml:space="preserve"> </w:t>
      </w:r>
      <w:proofErr w:type="spellStart"/>
      <w:r w:rsidRPr="00571606">
        <w:rPr>
          <w:rFonts w:ascii="Tahoma" w:hAnsi="Tahoma" w:cs="Tahoma"/>
          <w:lang w:val="en-ID"/>
        </w:rPr>
        <w:t>dan</w:t>
      </w:r>
      <w:proofErr w:type="spellEnd"/>
      <w:r w:rsidRPr="00571606">
        <w:rPr>
          <w:rFonts w:ascii="Tahoma" w:hAnsi="Tahoma" w:cs="Tahoma"/>
          <w:lang w:val="en-ID"/>
        </w:rPr>
        <w:t xml:space="preserve"> </w:t>
      </w:r>
      <w:proofErr w:type="spellStart"/>
      <w:r w:rsidRPr="00571606">
        <w:rPr>
          <w:rFonts w:ascii="Tahoma" w:hAnsi="Tahoma" w:cs="Tahoma"/>
          <w:lang w:val="id-ID"/>
        </w:rPr>
        <w:t>Lans</w:t>
      </w:r>
      <w:r w:rsidRPr="00571606">
        <w:rPr>
          <w:rFonts w:ascii="Tahoma" w:hAnsi="Tahoma" w:cs="Tahoma"/>
        </w:rPr>
        <w:t>kaping</w:t>
      </w:r>
      <w:proofErr w:type="spellEnd"/>
    </w:p>
    <w:p w:rsidR="00571606" w:rsidRPr="00571606" w:rsidRDefault="00571606" w:rsidP="0057160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r w:rsidRPr="00571606">
        <w:rPr>
          <w:rFonts w:ascii="Tahoma" w:hAnsi="Tahoma" w:cs="Tahoma"/>
          <w:lang w:val="id-ID"/>
        </w:rPr>
        <w:t>Mata Pelajaran</w:t>
      </w:r>
      <w:r w:rsidRPr="00571606">
        <w:rPr>
          <w:rFonts w:ascii="Tahoma" w:hAnsi="Tahoma" w:cs="Tahoma"/>
          <w:lang w:val="id-ID"/>
        </w:rPr>
        <w:tab/>
        <w:t xml:space="preserve">: </w:t>
      </w:r>
      <w:proofErr w:type="spellStart"/>
      <w:r w:rsidRPr="00571606">
        <w:rPr>
          <w:rFonts w:ascii="Tahoma" w:hAnsi="Tahoma" w:cs="Tahoma"/>
        </w:rPr>
        <w:t>Pembentukan</w:t>
      </w:r>
      <w:proofErr w:type="spellEnd"/>
      <w:r w:rsidRPr="00571606">
        <w:rPr>
          <w:rFonts w:ascii="Tahoma" w:hAnsi="Tahoma" w:cs="Tahoma"/>
        </w:rPr>
        <w:t xml:space="preserve"> </w:t>
      </w:r>
      <w:proofErr w:type="spellStart"/>
      <w:r w:rsidRPr="00571606">
        <w:rPr>
          <w:rFonts w:ascii="Tahoma" w:hAnsi="Tahoma" w:cs="Tahoma"/>
        </w:rPr>
        <w:t>Tapak</w:t>
      </w:r>
      <w:proofErr w:type="spellEnd"/>
    </w:p>
    <w:p w:rsidR="00571606" w:rsidRPr="00571606" w:rsidRDefault="00571606" w:rsidP="0057160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proofErr w:type="spellStart"/>
      <w:r w:rsidRPr="00571606">
        <w:rPr>
          <w:rFonts w:ascii="Tahoma" w:hAnsi="Tahoma" w:cs="Tahoma"/>
        </w:rPr>
        <w:t>Kelas</w:t>
      </w:r>
      <w:proofErr w:type="spellEnd"/>
      <w:r w:rsidRPr="00571606">
        <w:rPr>
          <w:rFonts w:ascii="Tahoma" w:hAnsi="Tahoma" w:cs="Tahoma"/>
        </w:rPr>
        <w:tab/>
        <w:t>: XII</w:t>
      </w:r>
    </w:p>
    <w:p w:rsidR="00571606" w:rsidRPr="00571606" w:rsidRDefault="00571606" w:rsidP="00571606">
      <w:pPr>
        <w:rPr>
          <w:rFonts w:ascii="Tahoma" w:hAnsi="Tahoma" w:cs="Tahom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622"/>
        <w:gridCol w:w="944"/>
        <w:gridCol w:w="1305"/>
      </w:tblGrid>
      <w:tr w:rsidR="00571606" w:rsidRPr="00571606" w:rsidTr="000F736E">
        <w:trPr>
          <w:tblHeader/>
        </w:trPr>
        <w:tc>
          <w:tcPr>
            <w:tcW w:w="3168" w:type="dxa"/>
            <w:shd w:val="clear" w:color="auto" w:fill="auto"/>
            <w:vAlign w:val="center"/>
          </w:tcPr>
          <w:p w:rsidR="00571606" w:rsidRPr="00571606" w:rsidRDefault="0057160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571606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71606" w:rsidRPr="00571606" w:rsidRDefault="0057160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571606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1606" w:rsidRPr="00571606" w:rsidRDefault="0057160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571606">
              <w:rPr>
                <w:rFonts w:ascii="Tahoma" w:hAnsi="Tahoma" w:cs="Tahoma"/>
                <w:b/>
                <w:lang w:val="id-ID"/>
              </w:rPr>
              <w:t>ALOKASI WAKTU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71606" w:rsidRPr="00571606" w:rsidRDefault="0057160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</w:rPr>
            </w:pPr>
            <w:r w:rsidRPr="00571606">
              <w:rPr>
                <w:rFonts w:ascii="Tahoma" w:hAnsi="Tahoma" w:cs="Tahoma"/>
                <w:b/>
              </w:rPr>
              <w:t>SERTIFIKASI KOMPETENSI</w:t>
            </w:r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id-ID"/>
              </w:rPr>
            </w:pPr>
            <w:r w:rsidRPr="00571606">
              <w:rPr>
                <w:rFonts w:ascii="Tahoma" w:hAnsi="Tahoma" w:cs="Tahoma"/>
                <w:lang w:val="en-US"/>
              </w:rPr>
              <w:t xml:space="preserve">3.1  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unsur-unsur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gambar</w:t>
            </w:r>
            <w:proofErr w:type="spellEnd"/>
          </w:p>
          <w:p w:rsidR="00571606" w:rsidRPr="00571606" w:rsidRDefault="00571606" w:rsidP="000F736E">
            <w:pPr>
              <w:spacing w:before="0" w:after="0" w:line="240" w:lineRule="auto"/>
              <w:ind w:left="360"/>
              <w:contextualSpacing/>
              <w:rPr>
                <w:rFonts w:ascii="Tahoma" w:hAnsi="Tahoma" w:cs="Tahoma"/>
                <w:color w:val="000000"/>
                <w:spacing w:val="-2"/>
              </w:rPr>
            </w:pPr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432" w:hanging="432"/>
              <w:rPr>
                <w:rFonts w:ascii="Tahoma" w:hAnsi="Tahoma" w:cs="Tahoma"/>
                <w:color w:val="000000"/>
              </w:rPr>
            </w:pPr>
            <w:proofErr w:type="gramStart"/>
            <w:r w:rsidRPr="00571606">
              <w:rPr>
                <w:rFonts w:ascii="Tahoma" w:hAnsi="Tahoma" w:cs="Tahoma"/>
                <w:color w:val="000000"/>
              </w:rPr>
              <w:t xml:space="preserve">4.1 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Mencermati</w:t>
            </w:r>
            <w:proofErr w:type="spellEnd"/>
            <w:proofErr w:type="gram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gambar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taman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bangunan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gedung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571606" w:rsidRPr="00F64607" w:rsidRDefault="00F64607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Membuat taman di luar gedung</w:t>
            </w:r>
            <w:bookmarkStart w:id="0" w:name="_GoBack"/>
            <w:bookmarkEnd w:id="0"/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color w:val="000000"/>
                <w:spacing w:val="-2"/>
              </w:rPr>
            </w:pPr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3.2  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Memahami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karakteristik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lokasi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pembuatan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spacing w:before="0" w:after="0" w:line="240" w:lineRule="auto"/>
              <w:ind w:left="432" w:hanging="432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4.2 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Meninjau</w:t>
            </w:r>
            <w:proofErr w:type="spellEnd"/>
            <w:proofErr w:type="gram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lokasi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taman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bangunan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gedung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</w:rPr>
            </w:pPr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id-ID"/>
              </w:rPr>
            </w:pPr>
            <w:r w:rsidRPr="00571606">
              <w:rPr>
                <w:rFonts w:ascii="Tahoma" w:hAnsi="Tahoma" w:cs="Tahoma"/>
                <w:lang w:val="en-US"/>
              </w:rPr>
              <w:t xml:space="preserve">3.3  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jenis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karakteristik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peralatan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kerja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spacing w:before="0" w:after="0" w:line="240" w:lineRule="auto"/>
              <w:ind w:left="432" w:hanging="432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4.3 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Menyiapkan</w:t>
            </w:r>
            <w:proofErr w:type="spellEnd"/>
            <w:proofErr w:type="gram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peralatan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kerja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taman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bangunan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gedung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20 JP</w:t>
            </w:r>
          </w:p>
        </w:tc>
        <w:tc>
          <w:tcPr>
            <w:tcW w:w="1305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</w:rPr>
            </w:pPr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id-ID"/>
              </w:rPr>
            </w:pPr>
            <w:r w:rsidRPr="00571606">
              <w:rPr>
                <w:rFonts w:ascii="Tahoma" w:hAnsi="Tahoma" w:cs="Tahoma"/>
                <w:lang w:val="en-US"/>
              </w:rPr>
              <w:t xml:space="preserve">3.4 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jenis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karakteristik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elemen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taman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spacing w:before="0" w:after="0" w:line="240" w:lineRule="auto"/>
              <w:ind w:left="432" w:hanging="432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4.4 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Menyiapkan</w:t>
            </w:r>
            <w:proofErr w:type="spellEnd"/>
            <w:proofErr w:type="gram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bahan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>/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elemen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bangunan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gedung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</w:rPr>
            </w:pPr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571606">
              <w:rPr>
                <w:rFonts w:ascii="Tahoma" w:hAnsi="Tahoma" w:cs="Tahoma"/>
                <w:lang w:val="en-US"/>
              </w:rPr>
              <w:t xml:space="preserve">3.5  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jenis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karakteristik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benda-benda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yang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tidak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diinginkan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spacing w:before="0" w:after="0" w:line="240" w:lineRule="auto"/>
              <w:ind w:left="432" w:hanging="432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4.5 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proofErr w:type="gram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pembersihan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lahan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bangunan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gedung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</w:rPr>
            </w:pPr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571606">
              <w:rPr>
                <w:rFonts w:ascii="Tahoma" w:hAnsi="Tahoma" w:cs="Tahoma"/>
                <w:lang w:val="en-US"/>
              </w:rPr>
              <w:t xml:space="preserve">3.6  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pengolahan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tanah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kasar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4.6 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proofErr w:type="gram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pekerjaan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pengolahan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tanah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kasar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bangunan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gedung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28 JP</w:t>
            </w:r>
          </w:p>
        </w:tc>
        <w:tc>
          <w:tcPr>
            <w:tcW w:w="1305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</w:rPr>
            </w:pPr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571606">
              <w:rPr>
                <w:rFonts w:ascii="Tahoma" w:hAnsi="Tahoma" w:cs="Tahoma"/>
                <w:lang w:val="en-US"/>
              </w:rPr>
              <w:t xml:space="preserve">3.7  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persyaratan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lahan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untuk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proofErr w:type="gramStart"/>
            <w:r w:rsidRPr="00571606">
              <w:rPr>
                <w:rFonts w:ascii="Tahoma" w:hAnsi="Tahoma" w:cs="Tahoma"/>
                <w:lang w:val="en-US"/>
              </w:rPr>
              <w:t>pemasangan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elemen</w:t>
            </w:r>
            <w:proofErr w:type="spellEnd"/>
            <w:proofErr w:type="gram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keras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taman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4.7 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Menyediakan</w:t>
            </w:r>
            <w:proofErr w:type="spellEnd"/>
            <w:proofErr w:type="gram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lahan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untuk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pekerjaan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perkerasan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bangunan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gedung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28 JP</w:t>
            </w:r>
          </w:p>
        </w:tc>
        <w:tc>
          <w:tcPr>
            <w:tcW w:w="1305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</w:rPr>
            </w:pPr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571606">
              <w:rPr>
                <w:rFonts w:ascii="Tahoma" w:hAnsi="Tahoma" w:cs="Tahoma"/>
                <w:lang w:val="en-US"/>
              </w:rPr>
              <w:t xml:space="preserve">3.8 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pengolahan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tanah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halus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4.8 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proofErr w:type="gram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pekerjaan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pengolahan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tanah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halus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dekorasi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28 JP</w:t>
            </w:r>
          </w:p>
        </w:tc>
        <w:tc>
          <w:tcPr>
            <w:tcW w:w="1305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</w:rPr>
            </w:pPr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571606">
              <w:rPr>
                <w:rFonts w:ascii="Tahoma" w:hAnsi="Tahoma" w:cs="Tahoma"/>
                <w:lang w:val="en-US"/>
              </w:rPr>
              <w:t xml:space="preserve">3.9 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jenis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karakteristik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serta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aplikasi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pupuk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dasar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proofErr w:type="gramStart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4.9 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proofErr w:type="gram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pemupukan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dasar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bangunan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gedung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</w:rPr>
            </w:pPr>
          </w:p>
        </w:tc>
      </w:tr>
      <w:tr w:rsidR="00571606" w:rsidRPr="00571606" w:rsidTr="000F736E">
        <w:tc>
          <w:tcPr>
            <w:tcW w:w="3168" w:type="dxa"/>
            <w:shd w:val="clear" w:color="auto" w:fill="auto"/>
          </w:tcPr>
          <w:p w:rsidR="00571606" w:rsidRPr="00571606" w:rsidRDefault="0057160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proofErr w:type="gramStart"/>
            <w:r w:rsidRPr="00571606">
              <w:rPr>
                <w:rFonts w:ascii="Tahoma" w:hAnsi="Tahoma" w:cs="Tahoma"/>
                <w:lang w:val="en-US"/>
              </w:rPr>
              <w:t xml:space="preserve">3.10 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pengecekan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lang w:val="en-US"/>
              </w:rPr>
              <w:t>akhir</w:t>
            </w:r>
            <w:proofErr w:type="spellEnd"/>
            <w:r w:rsidRPr="00571606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622" w:type="dxa"/>
            <w:shd w:val="clear" w:color="auto" w:fill="auto"/>
          </w:tcPr>
          <w:p w:rsidR="00571606" w:rsidRPr="00571606" w:rsidRDefault="00571606" w:rsidP="000F736E">
            <w:pPr>
              <w:spacing w:before="0" w:after="0" w:line="240" w:lineRule="auto"/>
              <w:ind w:left="432" w:hanging="450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4.10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pengecekan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akhir</w:t>
            </w:r>
            <w:proofErr w:type="spellEnd"/>
            <w:r w:rsidRPr="0057160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  <w:spacing w:val="-2"/>
              </w:rPr>
              <w:t>taman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bangunan</w:t>
            </w:r>
            <w:proofErr w:type="spellEnd"/>
            <w:r w:rsidRPr="0057160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606">
              <w:rPr>
                <w:rFonts w:ascii="Tahoma" w:hAnsi="Tahoma" w:cs="Tahoma"/>
                <w:color w:val="000000"/>
              </w:rPr>
              <w:t>gedung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20 JP</w:t>
            </w:r>
          </w:p>
        </w:tc>
        <w:tc>
          <w:tcPr>
            <w:tcW w:w="1305" w:type="dxa"/>
            <w:shd w:val="clear" w:color="auto" w:fill="auto"/>
          </w:tcPr>
          <w:p w:rsidR="00571606" w:rsidRPr="00571606" w:rsidRDefault="00571606" w:rsidP="000F736E">
            <w:pPr>
              <w:rPr>
                <w:rFonts w:ascii="Tahoma" w:hAnsi="Tahoma" w:cs="Tahoma"/>
              </w:rPr>
            </w:pPr>
          </w:p>
        </w:tc>
      </w:tr>
    </w:tbl>
    <w:p w:rsidR="00571606" w:rsidRDefault="00571606"/>
    <w:sectPr w:rsidR="00571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F36B7"/>
    <w:multiLevelType w:val="multilevel"/>
    <w:tmpl w:val="8098B538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5E"/>
    <w:rsid w:val="00085B79"/>
    <w:rsid w:val="00235665"/>
    <w:rsid w:val="00351A5E"/>
    <w:rsid w:val="00571606"/>
    <w:rsid w:val="00C13FF6"/>
    <w:rsid w:val="00CA0C03"/>
    <w:rsid w:val="00F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CDCB"/>
  <w15:chartTrackingRefBased/>
  <w15:docId w15:val="{762E9CA1-8DD5-4032-BA02-C09C7120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0C03"/>
    <w:pPr>
      <w:spacing w:before="12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0C03"/>
    <w:pPr>
      <w:widowControl w:val="0"/>
      <w:spacing w:before="0" w:after="0" w:line="240" w:lineRule="auto"/>
    </w:p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CA0C03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A0C03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bangwino</dc:creator>
  <cp:keywords/>
  <dc:description/>
  <cp:lastModifiedBy>bangwino</cp:lastModifiedBy>
  <cp:revision>4</cp:revision>
  <dcterms:created xsi:type="dcterms:W3CDTF">2016-09-21T02:45:00Z</dcterms:created>
  <dcterms:modified xsi:type="dcterms:W3CDTF">2016-09-21T04:04:00Z</dcterms:modified>
</cp:coreProperties>
</file>