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55" w:rsidRPr="00D52D14" w:rsidRDefault="00380F55" w:rsidP="00380F55">
      <w:pPr>
        <w:spacing w:after="0" w:line="240" w:lineRule="auto"/>
        <w:jc w:val="center"/>
        <w:rPr>
          <w:rFonts w:ascii="Times New Roman" w:cs="Times New Roman"/>
          <w:sz w:val="24"/>
          <w:szCs w:val="24"/>
          <w:lang w:val="id-ID"/>
        </w:rPr>
      </w:pPr>
      <w:r w:rsidRPr="00D52D14">
        <w:rPr>
          <w:rFonts w:ascii="Arial" w:cs="Times New Roman"/>
          <w:b/>
          <w:bCs/>
          <w:noProof/>
          <w:sz w:val="40"/>
          <w:szCs w:val="40"/>
          <w:lang w:val="id-ID" w:eastAsia="id-ID"/>
        </w:rPr>
        <w:drawing>
          <wp:inline distT="0" distB="0" distL="0" distR="0" wp14:anchorId="63BB3977" wp14:editId="20986605">
            <wp:extent cx="12001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380F55" w:rsidRPr="00D52D14" w:rsidRDefault="00380F55" w:rsidP="00380F55">
      <w:pPr>
        <w:spacing w:after="0" w:line="240" w:lineRule="auto"/>
        <w:jc w:val="center"/>
        <w:rPr>
          <w:rFonts w:ascii="Times New Roman" w:cs="Times New Roman"/>
          <w:sz w:val="24"/>
          <w:szCs w:val="24"/>
          <w:lang w:val="id-ID"/>
        </w:rPr>
      </w:pPr>
    </w:p>
    <w:p w:rsidR="00380F55" w:rsidRPr="00D52D14" w:rsidRDefault="00380F55" w:rsidP="00380F55">
      <w:pPr>
        <w:spacing w:after="0" w:line="240" w:lineRule="auto"/>
        <w:jc w:val="center"/>
        <w:rPr>
          <w:rFonts w:ascii="Times New Roman" w:cs="Times New Roman"/>
          <w:sz w:val="24"/>
          <w:szCs w:val="24"/>
          <w:lang w:val="id-ID"/>
        </w:rPr>
      </w:pPr>
    </w:p>
    <w:p w:rsidR="00380F55" w:rsidRPr="00D52D14" w:rsidRDefault="00380F55" w:rsidP="00380F55">
      <w:pPr>
        <w:spacing w:after="0" w:line="240" w:lineRule="auto"/>
        <w:jc w:val="center"/>
        <w:rPr>
          <w:rFonts w:ascii="Times New Roman" w:cs="Times New Roman"/>
          <w:sz w:val="24"/>
          <w:szCs w:val="24"/>
          <w:lang w:val="id-ID"/>
        </w:rPr>
      </w:pPr>
    </w:p>
    <w:p w:rsidR="00380F55" w:rsidRPr="00D52D14" w:rsidRDefault="00380F55" w:rsidP="00380F55">
      <w:pPr>
        <w:spacing w:after="0" w:line="240" w:lineRule="auto"/>
        <w:jc w:val="center"/>
        <w:rPr>
          <w:rFonts w:ascii="Times New Roman" w:cs="Times New Roman"/>
          <w:sz w:val="24"/>
          <w:szCs w:val="24"/>
          <w:lang w:val="id-ID"/>
        </w:rPr>
      </w:pPr>
    </w:p>
    <w:p w:rsidR="00380F55" w:rsidRPr="00D52D14" w:rsidRDefault="00380F55" w:rsidP="00380F55">
      <w:pPr>
        <w:spacing w:after="0" w:line="240" w:lineRule="auto"/>
        <w:jc w:val="center"/>
        <w:rPr>
          <w:rFonts w:ascii="Bookman Old Style" w:cs="Bookman Old Style"/>
          <w:sz w:val="28"/>
          <w:szCs w:val="28"/>
          <w:lang w:val="id-ID"/>
        </w:rPr>
      </w:pPr>
      <w:r w:rsidRPr="00D52D14">
        <w:rPr>
          <w:rFonts w:ascii="Bookman Old Style" w:cs="Bookman Old Style"/>
          <w:sz w:val="28"/>
          <w:szCs w:val="28"/>
          <w:lang w:val="id-ID"/>
        </w:rPr>
        <w:t>KOMPETENSI INTI DAN KOMPETENSI DASAR</w:t>
      </w:r>
    </w:p>
    <w:p w:rsidR="00380F55" w:rsidRPr="000F55B8" w:rsidRDefault="00380F55" w:rsidP="00380F55">
      <w:pPr>
        <w:spacing w:after="0" w:line="240" w:lineRule="auto"/>
        <w:jc w:val="center"/>
        <w:rPr>
          <w:rFonts w:ascii="Bookman Old Style" w:cs="Bookman Old Style"/>
          <w:spacing w:val="-22"/>
          <w:sz w:val="28"/>
          <w:szCs w:val="28"/>
          <w:lang w:val="id-ID"/>
        </w:rPr>
      </w:pPr>
      <w:r w:rsidRPr="00D52D14">
        <w:rPr>
          <w:rFonts w:ascii="Bookman Old Style" w:cs="Bookman Old Style"/>
          <w:sz w:val="28"/>
          <w:szCs w:val="28"/>
          <w:lang w:val="id-ID"/>
        </w:rPr>
        <w:t>SEKOLA</w:t>
      </w:r>
      <w:r>
        <w:rPr>
          <w:rFonts w:ascii="Bookman Old Style" w:cs="Bookman Old Style"/>
          <w:sz w:val="28"/>
          <w:szCs w:val="28"/>
          <w:lang w:val="id-ID"/>
        </w:rPr>
        <w:t>H MENENGAH ATAS/MADRASAH ALIYAH/</w:t>
      </w:r>
      <w:r w:rsidRPr="00D52D14">
        <w:rPr>
          <w:rFonts w:ascii="Bookman Old Style" w:cs="Bookman Old Style"/>
          <w:spacing w:val="-22"/>
          <w:sz w:val="28"/>
          <w:szCs w:val="28"/>
          <w:lang w:val="id-ID"/>
        </w:rPr>
        <w:t>SEKOLAH MENENGAH KEJURUAN/MADRASAH ALIYAH KEJURUAN (</w:t>
      </w:r>
      <w:r w:rsidRPr="00D52D14">
        <w:rPr>
          <w:rFonts w:ascii="Bookman Old Style" w:cs="Bookman Old Style"/>
          <w:sz w:val="28"/>
          <w:szCs w:val="28"/>
          <w:lang w:val="id-ID"/>
        </w:rPr>
        <w:t>SMA/MA</w:t>
      </w:r>
      <w:r>
        <w:rPr>
          <w:rFonts w:ascii="Bookman Old Style" w:cs="Bookman Old Style"/>
          <w:sz w:val="28"/>
          <w:szCs w:val="28"/>
          <w:lang w:val="id-ID"/>
        </w:rPr>
        <w:t>/</w:t>
      </w:r>
      <w:r w:rsidRPr="00D52D14">
        <w:rPr>
          <w:rFonts w:ascii="Bookman Old Style" w:cs="Bookman Old Style"/>
          <w:spacing w:val="-22"/>
          <w:sz w:val="28"/>
          <w:szCs w:val="28"/>
          <w:lang w:val="id-ID"/>
        </w:rPr>
        <w:t>SMK/MAK)</w:t>
      </w: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Default="00380F55" w:rsidP="00380F55">
      <w:pPr>
        <w:tabs>
          <w:tab w:val="left" w:pos="1418"/>
          <w:tab w:val="left" w:pos="3969"/>
          <w:tab w:val="left" w:pos="4395"/>
        </w:tabs>
        <w:spacing w:after="0" w:line="240" w:lineRule="auto"/>
        <w:jc w:val="both"/>
        <w:rPr>
          <w:rFonts w:ascii="Bookman Old Style" w:cs="Bookman Old Style"/>
          <w:sz w:val="28"/>
          <w:szCs w:val="28"/>
        </w:rPr>
      </w:pPr>
      <w:r>
        <w:rPr>
          <w:rFonts w:ascii="Bookman Old Style" w:cs="Bookman Old Style"/>
          <w:sz w:val="28"/>
          <w:szCs w:val="28"/>
        </w:rPr>
        <w:tab/>
      </w:r>
      <w:proofErr w:type="spellStart"/>
      <w:r>
        <w:rPr>
          <w:rFonts w:ascii="Bookman Old Style" w:cs="Bookman Old Style"/>
          <w:sz w:val="28"/>
          <w:szCs w:val="28"/>
        </w:rPr>
        <w:t>Paket</w:t>
      </w:r>
      <w:proofErr w:type="spellEnd"/>
      <w:r>
        <w:rPr>
          <w:rFonts w:ascii="Bookman Old Style" w:cs="Bookman Old Style"/>
          <w:sz w:val="28"/>
          <w:szCs w:val="28"/>
        </w:rPr>
        <w:t xml:space="preserve"> </w:t>
      </w:r>
      <w:proofErr w:type="spellStart"/>
      <w:r>
        <w:rPr>
          <w:rFonts w:ascii="Bookman Old Style" w:cs="Bookman Old Style"/>
          <w:sz w:val="28"/>
          <w:szCs w:val="28"/>
        </w:rPr>
        <w:t>Keahlian</w:t>
      </w:r>
      <w:proofErr w:type="spellEnd"/>
      <w:r>
        <w:rPr>
          <w:rFonts w:ascii="Bookman Old Style" w:cs="Bookman Old Style"/>
          <w:sz w:val="28"/>
          <w:szCs w:val="28"/>
        </w:rPr>
        <w:tab/>
        <w:t>:</w:t>
      </w:r>
      <w:r>
        <w:rPr>
          <w:rFonts w:ascii="Bookman Old Style" w:cs="Bookman Old Style"/>
          <w:sz w:val="28"/>
          <w:szCs w:val="28"/>
        </w:rPr>
        <w:tab/>
      </w:r>
      <w:proofErr w:type="spellStart"/>
      <w:r>
        <w:rPr>
          <w:rFonts w:ascii="Bookman Old Style" w:cs="Bookman Old Style"/>
          <w:sz w:val="28"/>
          <w:szCs w:val="28"/>
        </w:rPr>
        <w:t>Farmasi</w:t>
      </w:r>
      <w:proofErr w:type="spellEnd"/>
      <w:r>
        <w:rPr>
          <w:rFonts w:ascii="Bookman Old Style" w:cs="Bookman Old Style"/>
          <w:sz w:val="28"/>
          <w:szCs w:val="28"/>
        </w:rPr>
        <w:t xml:space="preserve"> </w:t>
      </w:r>
      <w:proofErr w:type="spellStart"/>
      <w:r>
        <w:rPr>
          <w:rFonts w:ascii="Bookman Old Style" w:cs="Bookman Old Style"/>
          <w:sz w:val="28"/>
          <w:szCs w:val="28"/>
        </w:rPr>
        <w:t>Industri</w:t>
      </w:r>
      <w:proofErr w:type="spellEnd"/>
    </w:p>
    <w:p w:rsidR="00805FDF" w:rsidRDefault="00805FDF" w:rsidP="00380F55">
      <w:pPr>
        <w:tabs>
          <w:tab w:val="left" w:pos="1418"/>
          <w:tab w:val="left" w:pos="3969"/>
          <w:tab w:val="left" w:pos="4395"/>
        </w:tabs>
        <w:spacing w:after="0" w:line="240" w:lineRule="auto"/>
        <w:jc w:val="both"/>
        <w:rPr>
          <w:rFonts w:ascii="Bookman Old Style" w:cs="Bookman Old Style"/>
          <w:sz w:val="28"/>
          <w:szCs w:val="28"/>
        </w:rPr>
      </w:pPr>
    </w:p>
    <w:p w:rsidR="00380F55" w:rsidRDefault="00380F55" w:rsidP="00380F55">
      <w:pPr>
        <w:tabs>
          <w:tab w:val="left" w:pos="1418"/>
          <w:tab w:val="left" w:pos="3969"/>
          <w:tab w:val="left" w:pos="4395"/>
        </w:tabs>
        <w:spacing w:after="0" w:line="240" w:lineRule="auto"/>
        <w:ind w:left="4395" w:hanging="3975"/>
        <w:jc w:val="both"/>
        <w:rPr>
          <w:rFonts w:ascii="Bookman Old Style" w:hAnsi="Bookman Old Style" w:cs="Tahoma"/>
          <w:sz w:val="28"/>
          <w:szCs w:val="28"/>
        </w:rPr>
      </w:pPr>
      <w:r>
        <w:rPr>
          <w:rFonts w:ascii="Bookman Old Style" w:cs="Bookman Old Style"/>
          <w:sz w:val="28"/>
          <w:szCs w:val="28"/>
          <w:lang w:val="id-ID"/>
        </w:rPr>
        <w:tab/>
      </w:r>
      <w:r w:rsidRPr="00D52D14">
        <w:rPr>
          <w:rFonts w:ascii="Bookman Old Style" w:cs="Bookman Old Style"/>
          <w:sz w:val="28"/>
          <w:szCs w:val="28"/>
          <w:lang w:val="id-ID"/>
        </w:rPr>
        <w:t>Mata Pelajaran</w:t>
      </w:r>
      <w:r>
        <w:rPr>
          <w:rFonts w:ascii="Bookman Old Style" w:cs="Bookman Old Style"/>
          <w:sz w:val="28"/>
          <w:szCs w:val="28"/>
        </w:rPr>
        <w:t xml:space="preserve"> </w:t>
      </w:r>
      <w:r>
        <w:rPr>
          <w:rFonts w:ascii="Bookman Old Style" w:cs="Bookman Old Style"/>
          <w:sz w:val="28"/>
          <w:szCs w:val="28"/>
        </w:rPr>
        <w:tab/>
        <w:t>:</w:t>
      </w:r>
      <w:r>
        <w:rPr>
          <w:rFonts w:ascii="Bookman Old Style" w:cs="Bookman Old Style"/>
          <w:sz w:val="28"/>
          <w:szCs w:val="28"/>
        </w:rPr>
        <w:tab/>
      </w:r>
      <w:proofErr w:type="spellStart"/>
      <w:r w:rsidRPr="00AD436F">
        <w:rPr>
          <w:rFonts w:ascii="Bookman Old Style" w:hAnsi="Bookman Old Style" w:cs="Tahoma"/>
          <w:sz w:val="28"/>
          <w:szCs w:val="28"/>
        </w:rPr>
        <w:t>Pengujian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dan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Pengendalian</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Mutu</w:t>
      </w:r>
      <w:proofErr w:type="spellEnd"/>
      <w:r w:rsidRPr="00AD436F">
        <w:rPr>
          <w:rFonts w:ascii="Bookman Old Style" w:hAnsi="Bookman Old Style" w:cs="Tahoma"/>
          <w:sz w:val="28"/>
          <w:szCs w:val="28"/>
        </w:rPr>
        <w:t xml:space="preserve"> </w:t>
      </w:r>
      <w:proofErr w:type="spellStart"/>
      <w:r w:rsidRPr="00AD436F">
        <w:rPr>
          <w:rFonts w:ascii="Bookman Old Style" w:hAnsi="Bookman Old Style" w:cs="Tahoma"/>
          <w:sz w:val="28"/>
          <w:szCs w:val="28"/>
        </w:rPr>
        <w:t>Produk</w:t>
      </w:r>
      <w:proofErr w:type="spellEnd"/>
    </w:p>
    <w:p w:rsidR="00805FDF" w:rsidRDefault="00805FDF" w:rsidP="00380F55">
      <w:pPr>
        <w:tabs>
          <w:tab w:val="left" w:pos="1418"/>
          <w:tab w:val="left" w:pos="3969"/>
          <w:tab w:val="left" w:pos="4395"/>
        </w:tabs>
        <w:spacing w:after="0" w:line="240" w:lineRule="auto"/>
        <w:ind w:left="4395" w:hanging="3975"/>
        <w:jc w:val="both"/>
        <w:rPr>
          <w:rFonts w:ascii="Bookman Old Style" w:hAnsi="Bookman Old Style" w:cs="Tahoma"/>
          <w:sz w:val="28"/>
          <w:szCs w:val="28"/>
        </w:rPr>
      </w:pPr>
    </w:p>
    <w:p w:rsidR="001B6AE8" w:rsidRPr="00D52D14" w:rsidRDefault="001B6AE8" w:rsidP="00380F55">
      <w:pPr>
        <w:tabs>
          <w:tab w:val="left" w:pos="1418"/>
          <w:tab w:val="left" w:pos="3969"/>
          <w:tab w:val="left" w:pos="4395"/>
        </w:tabs>
        <w:spacing w:after="0" w:line="240" w:lineRule="auto"/>
        <w:ind w:left="4395" w:hanging="3975"/>
        <w:jc w:val="both"/>
        <w:rPr>
          <w:rFonts w:ascii="Bookman Old Style" w:cs="Bookman Old Style"/>
          <w:sz w:val="28"/>
          <w:szCs w:val="28"/>
          <w:lang w:val="id-ID"/>
        </w:rPr>
      </w:pPr>
      <w:r>
        <w:rPr>
          <w:rFonts w:ascii="Bookman Old Style" w:hAnsi="Bookman Old Style" w:cs="Tahoma"/>
          <w:sz w:val="28"/>
          <w:szCs w:val="28"/>
        </w:rPr>
        <w:tab/>
      </w:r>
      <w:proofErr w:type="spellStart"/>
      <w:r w:rsidR="00723898">
        <w:rPr>
          <w:rFonts w:ascii="Bookman Old Style" w:hAnsi="Bookman Old Style" w:cs="Tahoma"/>
          <w:sz w:val="28"/>
          <w:szCs w:val="28"/>
        </w:rPr>
        <w:t>Kelas</w:t>
      </w:r>
      <w:proofErr w:type="spellEnd"/>
      <w:r w:rsidR="00723898">
        <w:rPr>
          <w:rFonts w:ascii="Bookman Old Style" w:hAnsi="Bookman Old Style" w:cs="Tahoma"/>
          <w:sz w:val="28"/>
          <w:szCs w:val="28"/>
        </w:rPr>
        <w:t xml:space="preserve"> </w:t>
      </w:r>
      <w:r w:rsidR="006C3177">
        <w:rPr>
          <w:rFonts w:ascii="Bookman Old Style" w:hAnsi="Bookman Old Style" w:cs="Tahoma"/>
          <w:sz w:val="28"/>
          <w:szCs w:val="28"/>
          <w:lang w:val="id-ID"/>
        </w:rPr>
        <w:t xml:space="preserve">                   </w:t>
      </w:r>
      <w:r>
        <w:rPr>
          <w:rFonts w:ascii="Bookman Old Style" w:hAnsi="Bookman Old Style" w:cs="Tahoma"/>
          <w:sz w:val="28"/>
          <w:szCs w:val="28"/>
        </w:rPr>
        <w:t>:</w:t>
      </w:r>
      <w:r>
        <w:rPr>
          <w:rFonts w:ascii="Bookman Old Style" w:hAnsi="Bookman Old Style" w:cs="Tahoma"/>
          <w:sz w:val="28"/>
          <w:szCs w:val="28"/>
        </w:rPr>
        <w:tab/>
        <w:t>XII</w:t>
      </w: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294A7A" w:rsidRDefault="00380F55" w:rsidP="00294A7A">
      <w:pPr>
        <w:spacing w:after="0" w:line="240" w:lineRule="auto"/>
        <w:rPr>
          <w:rFonts w:ascii="Bookman Old Style" w:cs="Bookman Old Style"/>
          <w:sz w:val="28"/>
          <w:szCs w:val="28"/>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28"/>
          <w:szCs w:val="28"/>
          <w:lang w:val="id-ID"/>
        </w:rPr>
      </w:pPr>
    </w:p>
    <w:p w:rsidR="00380F55" w:rsidRPr="00D52D14" w:rsidRDefault="00380F55" w:rsidP="00380F55">
      <w:pPr>
        <w:spacing w:after="0" w:line="240" w:lineRule="auto"/>
        <w:jc w:val="center"/>
        <w:rPr>
          <w:rFonts w:ascii="Bookman Old Style" w:cs="Bookman Old Style"/>
          <w:sz w:val="36"/>
          <w:szCs w:val="36"/>
          <w:lang w:val="id-ID"/>
        </w:rPr>
      </w:pPr>
      <w:r w:rsidRPr="00D52D14">
        <w:rPr>
          <w:rFonts w:ascii="Bookman Old Style" w:cs="Bookman Old Style"/>
          <w:sz w:val="36"/>
          <w:szCs w:val="36"/>
          <w:lang w:val="id-ID"/>
        </w:rPr>
        <w:t>KEMENTERIAN PENDIDIKAN DAN KEBUDAYAAN</w:t>
      </w:r>
    </w:p>
    <w:p w:rsidR="00380F55" w:rsidRDefault="00380F55" w:rsidP="00380F55">
      <w:pPr>
        <w:spacing w:after="0" w:line="240" w:lineRule="auto"/>
        <w:jc w:val="center"/>
        <w:rPr>
          <w:rFonts w:ascii="Bookman Old Style" w:cs="Bookman Old Style"/>
          <w:sz w:val="36"/>
          <w:szCs w:val="36"/>
          <w:lang w:val="id-ID"/>
        </w:rPr>
      </w:pPr>
      <w:r>
        <w:rPr>
          <w:rFonts w:ascii="Bookman Old Style" w:cs="Bookman Old Style"/>
          <w:sz w:val="36"/>
          <w:szCs w:val="36"/>
          <w:lang w:val="id-ID"/>
        </w:rPr>
        <w:t>JAKARTA, 2016</w:t>
      </w:r>
    </w:p>
    <w:p w:rsidR="00380F55" w:rsidRPr="000F55B8" w:rsidRDefault="00380F55" w:rsidP="00380F55">
      <w:pPr>
        <w:spacing w:after="0" w:line="240" w:lineRule="auto"/>
        <w:jc w:val="center"/>
        <w:rPr>
          <w:rFonts w:ascii="Bookman Old Style" w:cs="Bookman Old Style"/>
          <w:sz w:val="36"/>
          <w:szCs w:val="36"/>
          <w:lang w:val="id-ID"/>
        </w:rPr>
      </w:pPr>
    </w:p>
    <w:p w:rsidR="00380F55" w:rsidRPr="00294A7A" w:rsidRDefault="00380F55" w:rsidP="00294A7A">
      <w:pPr>
        <w:pStyle w:val="Heading1"/>
        <w:spacing w:after="120"/>
        <w:ind w:left="-144"/>
        <w:rPr>
          <w:rFonts w:ascii="Tahoma" w:hAnsi="Tahoma" w:cs="Tahoma"/>
          <w:bCs/>
          <w:sz w:val="22"/>
          <w:szCs w:val="22"/>
        </w:rPr>
      </w:pPr>
      <w:r w:rsidRPr="00294A7A">
        <w:rPr>
          <w:rFonts w:ascii="Tahoma" w:hAnsi="Tahoma" w:cs="Tahoma"/>
          <w:bCs/>
          <w:sz w:val="22"/>
          <w:szCs w:val="22"/>
          <w:lang w:val="id-ID"/>
        </w:rPr>
        <w:t xml:space="preserve">KELAS: </w:t>
      </w:r>
      <w:r w:rsidRPr="00294A7A">
        <w:rPr>
          <w:rFonts w:ascii="Tahoma" w:hAnsi="Tahoma" w:cs="Tahoma"/>
          <w:sz w:val="22"/>
          <w:szCs w:val="22"/>
          <w:lang w:val="id-ID"/>
        </w:rPr>
        <w:t>XI</w:t>
      </w:r>
      <w:r w:rsidRPr="00294A7A">
        <w:rPr>
          <w:rFonts w:ascii="Tahoma" w:hAnsi="Tahoma" w:cs="Tahoma"/>
          <w:sz w:val="22"/>
          <w:szCs w:val="22"/>
        </w:rPr>
        <w:t>I</w:t>
      </w:r>
    </w:p>
    <w:p w:rsidR="00380F55" w:rsidRPr="00D52D14" w:rsidRDefault="00380F55" w:rsidP="00380F55">
      <w:pPr>
        <w:spacing w:after="0" w:line="240" w:lineRule="auto"/>
        <w:jc w:val="both"/>
        <w:rPr>
          <w:rFonts w:ascii="Bookman Old Style" w:cs="Bookman Old Style"/>
          <w:bCs/>
          <w:sz w:val="24"/>
          <w:szCs w:val="24"/>
          <w:lang w:val="id-ID"/>
        </w:rPr>
      </w:pPr>
    </w:p>
    <w:p w:rsidR="00380F55" w:rsidRPr="00D52D14" w:rsidRDefault="00380F55" w:rsidP="00380F55">
      <w:pPr>
        <w:spacing w:after="0" w:line="240" w:lineRule="auto"/>
        <w:rPr>
          <w:rFonts w:ascii="Bookman Old Style" w:cs="Bookman Old Style"/>
          <w:sz w:val="24"/>
          <w:szCs w:val="24"/>
          <w:lang w:val="id-ID"/>
        </w:rPr>
      </w:pPr>
    </w:p>
    <w:p w:rsidR="00380F55" w:rsidRPr="00294A7A" w:rsidRDefault="00380F55" w:rsidP="00294A7A">
      <w:pPr>
        <w:spacing w:after="120"/>
        <w:ind w:firstLine="720"/>
        <w:contextualSpacing/>
        <w:jc w:val="both"/>
        <w:rPr>
          <w:rFonts w:ascii="Tahoma" w:hAnsi="Tahoma" w:cs="Tahoma"/>
          <w:bCs/>
          <w:color w:val="000000"/>
          <w:sz w:val="20"/>
          <w:szCs w:val="20"/>
        </w:rPr>
      </w:pPr>
      <w:proofErr w:type="spellStart"/>
      <w:proofErr w:type="gramStart"/>
      <w:r w:rsidRPr="00294A7A">
        <w:rPr>
          <w:rFonts w:ascii="Tahoma" w:hAnsi="Tahoma" w:cs="Tahoma"/>
          <w:bCs/>
          <w:color w:val="000000"/>
          <w:sz w:val="20"/>
          <w:szCs w:val="20"/>
        </w:rPr>
        <w:t>Tujuan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kurikulum</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mencakup</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empat</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yaitu</w:t>
      </w:r>
      <w:proofErr w:type="spellEnd"/>
      <w:r w:rsidRPr="00294A7A">
        <w:rPr>
          <w:rFonts w:ascii="Tahoma" w:hAnsi="Tahoma" w:cs="Tahoma"/>
          <w:bCs/>
          <w:color w:val="000000"/>
          <w:sz w:val="20"/>
          <w:szCs w:val="20"/>
        </w:rPr>
        <w:t xml:space="preserve"> (1)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sikap</w:t>
      </w:r>
      <w:proofErr w:type="spellEnd"/>
      <w:r w:rsidRPr="00294A7A">
        <w:rPr>
          <w:rFonts w:ascii="Tahoma" w:hAnsi="Tahoma" w:cs="Tahoma"/>
          <w:bCs/>
          <w:color w:val="000000"/>
          <w:sz w:val="20"/>
          <w:szCs w:val="20"/>
        </w:rPr>
        <w:t xml:space="preserve"> spiritual, (2) </w:t>
      </w:r>
      <w:proofErr w:type="spellStart"/>
      <w:r w:rsidRPr="00294A7A">
        <w:rPr>
          <w:rFonts w:ascii="Tahoma" w:hAnsi="Tahoma" w:cs="Tahoma"/>
          <w:bCs/>
          <w:color w:val="000000"/>
          <w:sz w:val="20"/>
          <w:szCs w:val="20"/>
        </w:rPr>
        <w:t>sikap</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sosial</w:t>
      </w:r>
      <w:proofErr w:type="spellEnd"/>
      <w:r w:rsidRPr="00294A7A">
        <w:rPr>
          <w:rFonts w:ascii="Tahoma" w:hAnsi="Tahoma" w:cs="Tahoma"/>
          <w:bCs/>
          <w:color w:val="000000"/>
          <w:sz w:val="20"/>
          <w:szCs w:val="20"/>
        </w:rPr>
        <w:t xml:space="preserve">, (3) </w:t>
      </w:r>
      <w:proofErr w:type="spellStart"/>
      <w:r w:rsidRPr="00294A7A">
        <w:rPr>
          <w:rFonts w:ascii="Tahoma" w:hAnsi="Tahoma" w:cs="Tahoma"/>
          <w:bCs/>
          <w:color w:val="000000"/>
          <w:sz w:val="20"/>
          <w:szCs w:val="20"/>
        </w:rPr>
        <w:t>pengetahuan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(4) </w:t>
      </w:r>
      <w:proofErr w:type="spellStart"/>
      <w:r w:rsidRPr="00294A7A">
        <w:rPr>
          <w:rFonts w:ascii="Tahoma" w:hAnsi="Tahoma" w:cs="Tahoma"/>
          <w:bCs/>
          <w:color w:val="000000"/>
          <w:sz w:val="20"/>
          <w:szCs w:val="20"/>
        </w:rPr>
        <w:t>keterampilan</w:t>
      </w:r>
      <w:proofErr w:type="spellEnd"/>
      <w:r w:rsidRPr="00294A7A">
        <w:rPr>
          <w:rFonts w:ascii="Tahoma" w:hAnsi="Tahoma" w:cs="Tahoma"/>
          <w:bCs/>
          <w:color w:val="000000"/>
          <w:sz w:val="20"/>
          <w:szCs w:val="20"/>
        </w:rPr>
        <w:t>.</w:t>
      </w:r>
      <w:proofErr w:type="gram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tersebut</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dicapai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melalui</w:t>
      </w:r>
      <w:proofErr w:type="spellEnd"/>
      <w:r w:rsidRPr="00294A7A">
        <w:rPr>
          <w:rFonts w:ascii="Tahoma" w:hAnsi="Tahoma" w:cs="Tahoma"/>
          <w:bCs/>
          <w:color w:val="000000"/>
          <w:sz w:val="20"/>
          <w:szCs w:val="20"/>
        </w:rPr>
        <w:t xml:space="preserve"> proses </w:t>
      </w:r>
      <w:proofErr w:type="spellStart"/>
      <w:r w:rsidRPr="00294A7A">
        <w:rPr>
          <w:rFonts w:ascii="Tahoma" w:hAnsi="Tahoma" w:cs="Tahoma"/>
          <w:bCs/>
          <w:color w:val="000000"/>
          <w:sz w:val="20"/>
          <w:szCs w:val="20"/>
        </w:rPr>
        <w:t>pembelajaran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intrakurikuler</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kokurikuler</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ekstrakurikuler</w:t>
      </w:r>
      <w:proofErr w:type="spellEnd"/>
      <w:r w:rsidRPr="00294A7A">
        <w:rPr>
          <w:rFonts w:ascii="Tahoma" w:hAnsi="Tahoma" w:cs="Tahoma"/>
          <w:bCs/>
          <w:color w:val="000000"/>
          <w:sz w:val="20"/>
          <w:szCs w:val="20"/>
        </w:rPr>
        <w:t>.</w:t>
      </w:r>
    </w:p>
    <w:p w:rsidR="00380F55" w:rsidRPr="00294A7A" w:rsidRDefault="00380F55" w:rsidP="00380F55">
      <w:pPr>
        <w:ind w:firstLine="720"/>
        <w:contextualSpacing/>
        <w:jc w:val="both"/>
        <w:rPr>
          <w:rFonts w:ascii="Tahoma" w:hAnsi="Tahoma" w:cs="Tahoma"/>
          <w:bCs/>
          <w:color w:val="000000"/>
          <w:sz w:val="20"/>
          <w:szCs w:val="20"/>
        </w:rPr>
      </w:pPr>
      <w:proofErr w:type="spellStart"/>
      <w:proofErr w:type="gramStart"/>
      <w:r w:rsidRPr="00294A7A">
        <w:rPr>
          <w:rFonts w:ascii="Tahoma" w:hAnsi="Tahoma" w:cs="Tahoma"/>
          <w:bCs/>
          <w:color w:val="000000"/>
          <w:sz w:val="20"/>
          <w:szCs w:val="20"/>
        </w:rPr>
        <w:t>Rumusan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sikap</w:t>
      </w:r>
      <w:proofErr w:type="spellEnd"/>
      <w:r w:rsidRPr="00294A7A">
        <w:rPr>
          <w:rFonts w:ascii="Tahoma" w:hAnsi="Tahoma" w:cs="Tahoma"/>
          <w:bCs/>
          <w:color w:val="000000"/>
          <w:sz w:val="20"/>
          <w:szCs w:val="20"/>
        </w:rPr>
        <w:t xml:space="preserve"> spiritual </w:t>
      </w:r>
      <w:proofErr w:type="spellStart"/>
      <w:r w:rsidRPr="00294A7A">
        <w:rPr>
          <w:rFonts w:ascii="Tahoma" w:hAnsi="Tahoma" w:cs="Tahoma"/>
          <w:bCs/>
          <w:color w:val="000000"/>
          <w:sz w:val="20"/>
          <w:szCs w:val="20"/>
        </w:rPr>
        <w:t>yaitu</w:t>
      </w:r>
      <w:proofErr w:type="spellEnd"/>
      <w:r w:rsidRPr="00294A7A">
        <w:rPr>
          <w:rFonts w:ascii="Tahoma" w:hAnsi="Tahoma" w:cs="Tahoma"/>
          <w:bCs/>
          <w:color w:val="000000"/>
          <w:sz w:val="20"/>
          <w:szCs w:val="20"/>
        </w:rPr>
        <w:t>, “</w:t>
      </w:r>
      <w:r w:rsidRPr="00294A7A">
        <w:rPr>
          <w:rFonts w:ascii="Tahoma" w:hAnsi="Tahoma" w:cs="Tahoma"/>
          <w:color w:val="000000"/>
          <w:sz w:val="20"/>
          <w:szCs w:val="20"/>
          <w:lang w:val="id-ID"/>
        </w:rPr>
        <w:t>Menerima dan menjalankan ajaran agama yang dianutnya</w:t>
      </w:r>
      <w:r w:rsidRPr="00294A7A">
        <w:rPr>
          <w:rFonts w:ascii="Tahoma" w:hAnsi="Tahoma" w:cs="Tahoma"/>
          <w:bCs/>
          <w:sz w:val="20"/>
          <w:szCs w:val="20"/>
        </w:rPr>
        <w:t>”.</w:t>
      </w:r>
      <w:proofErr w:type="gramEnd"/>
      <w:r w:rsidRPr="00294A7A">
        <w:rPr>
          <w:rFonts w:ascii="Tahoma" w:hAnsi="Tahoma" w:cs="Tahoma"/>
          <w:bCs/>
          <w:sz w:val="20"/>
          <w:szCs w:val="20"/>
        </w:rPr>
        <w:t xml:space="preserve"> </w:t>
      </w:r>
      <w:proofErr w:type="spellStart"/>
      <w:r w:rsidRPr="00294A7A">
        <w:rPr>
          <w:rFonts w:ascii="Tahoma" w:hAnsi="Tahoma" w:cs="Tahoma"/>
          <w:bCs/>
          <w:color w:val="000000"/>
          <w:sz w:val="20"/>
          <w:szCs w:val="20"/>
        </w:rPr>
        <w:t>Sedangkan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rumusan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sikap</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sosial</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yaitu</w:t>
      </w:r>
      <w:proofErr w:type="spellEnd"/>
      <w:r w:rsidRPr="00294A7A">
        <w:rPr>
          <w:rFonts w:ascii="Tahoma" w:hAnsi="Tahoma" w:cs="Tahoma"/>
          <w:bCs/>
          <w:color w:val="000000"/>
          <w:sz w:val="20"/>
          <w:szCs w:val="20"/>
        </w:rPr>
        <w:t>, “</w:t>
      </w:r>
      <w:r w:rsidRPr="00294A7A">
        <w:rPr>
          <w:rFonts w:ascii="Tahoma" w:hAnsi="Tahoma" w:cs="Tahoma"/>
          <w:spacing w:val="-2"/>
          <w:sz w:val="20"/>
          <w:szCs w:val="20"/>
          <w:lang w:val="id-ID" w:eastAsia="id-ID"/>
        </w:rPr>
        <w:t xml:space="preserve">Menghayati dan mengamalkan perilaku jujur, disiplin, tanggung jawab, peduli (gotong royong, kerja </w:t>
      </w:r>
      <w:proofErr w:type="gramStart"/>
      <w:r w:rsidRPr="00294A7A">
        <w:rPr>
          <w:rFonts w:ascii="Tahoma" w:hAnsi="Tahoma" w:cs="Tahoma"/>
          <w:spacing w:val="-2"/>
          <w:sz w:val="20"/>
          <w:szCs w:val="20"/>
          <w:lang w:val="id-ID" w:eastAsia="id-ID"/>
        </w:rPr>
        <w:t>sama</w:t>
      </w:r>
      <w:proofErr w:type="gramEnd"/>
      <w:r w:rsidRPr="00294A7A">
        <w:rPr>
          <w:rFonts w:ascii="Tahoma" w:hAnsi="Tahoma" w:cs="Tahoma"/>
          <w:spacing w:val="-2"/>
          <w:sz w:val="20"/>
          <w:szCs w:val="20"/>
          <w:lang w:val="id-ID" w:eastAsia="id-ID"/>
        </w:rPr>
        <w:t>,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294A7A">
        <w:rPr>
          <w:rFonts w:ascii="Tahoma" w:hAnsi="Tahoma" w:cs="Tahoma"/>
          <w:bCs/>
          <w:color w:val="000000"/>
          <w:sz w:val="20"/>
          <w:szCs w:val="20"/>
        </w:rPr>
        <w:t xml:space="preserve">”. </w:t>
      </w:r>
      <w:proofErr w:type="spellStart"/>
      <w:proofErr w:type="gramStart"/>
      <w:r w:rsidRPr="00294A7A">
        <w:rPr>
          <w:rFonts w:ascii="Tahoma" w:hAnsi="Tahoma" w:cs="Tahoma"/>
          <w:bCs/>
          <w:color w:val="000000"/>
          <w:sz w:val="20"/>
          <w:szCs w:val="20"/>
        </w:rPr>
        <w:t>Kedua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tersebut</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dicapai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melalui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pembelajaran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tidak</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langsung</w:t>
      </w:r>
      <w:proofErr w:type="spellEnd"/>
      <w:r w:rsidRPr="00294A7A">
        <w:rPr>
          <w:rFonts w:ascii="Tahoma" w:hAnsi="Tahoma" w:cs="Tahoma"/>
          <w:bCs/>
          <w:color w:val="000000"/>
          <w:sz w:val="20"/>
          <w:szCs w:val="20"/>
        </w:rPr>
        <w:t xml:space="preserve"> (</w:t>
      </w:r>
      <w:r w:rsidRPr="00294A7A">
        <w:rPr>
          <w:rFonts w:ascii="Tahoma" w:hAnsi="Tahoma" w:cs="Tahoma"/>
          <w:bCs/>
          <w:i/>
          <w:color w:val="000000"/>
          <w:sz w:val="20"/>
          <w:szCs w:val="20"/>
        </w:rPr>
        <w:t>indirect teaching</w:t>
      </w:r>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yaitu</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keteladanan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pembiasaan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budaya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sekolah</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dengan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memperhatikan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karakteristik</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mata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pelajaran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serta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kebutuhan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kondisi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peserta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didik</w:t>
      </w:r>
      <w:proofErr w:type="spellEnd"/>
      <w:r w:rsidRPr="00294A7A">
        <w:rPr>
          <w:rFonts w:ascii="Tahoma" w:hAnsi="Tahoma" w:cs="Tahoma"/>
          <w:bCs/>
          <w:color w:val="000000"/>
          <w:sz w:val="20"/>
          <w:szCs w:val="20"/>
        </w:rPr>
        <w:t>.</w:t>
      </w:r>
      <w:proofErr w:type="gramEnd"/>
      <w:r w:rsidRPr="00294A7A">
        <w:rPr>
          <w:rFonts w:ascii="Tahoma" w:hAnsi="Tahoma" w:cs="Tahoma"/>
          <w:bCs/>
          <w:color w:val="000000"/>
          <w:sz w:val="20"/>
          <w:szCs w:val="20"/>
        </w:rPr>
        <w:t xml:space="preserve"> </w:t>
      </w:r>
    </w:p>
    <w:p w:rsidR="00380F55" w:rsidRPr="00294A7A" w:rsidRDefault="00380F55" w:rsidP="00294A7A">
      <w:pPr>
        <w:spacing w:after="120"/>
        <w:ind w:firstLine="720"/>
        <w:contextualSpacing/>
        <w:jc w:val="both"/>
        <w:rPr>
          <w:rFonts w:ascii="Tahoma" w:hAnsi="Tahoma" w:cs="Tahoma"/>
          <w:bCs/>
          <w:color w:val="000000"/>
          <w:sz w:val="20"/>
          <w:szCs w:val="20"/>
        </w:rPr>
      </w:pPr>
      <w:proofErr w:type="spellStart"/>
      <w:r w:rsidRPr="00294A7A">
        <w:rPr>
          <w:rFonts w:ascii="Tahoma" w:hAnsi="Tahoma" w:cs="Tahoma"/>
          <w:bCs/>
          <w:color w:val="000000"/>
          <w:sz w:val="20"/>
          <w:szCs w:val="20"/>
        </w:rPr>
        <w:t>Penumbuhan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pengembangan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kompetensi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sikap</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dilakukan</w:t>
      </w:r>
      <w:proofErr w:type="spellEnd"/>
      <w:r w:rsidRPr="00294A7A">
        <w:rPr>
          <w:rFonts w:ascii="Tahoma" w:hAnsi="Tahoma" w:cs="Tahoma"/>
          <w:bCs/>
          <w:color w:val="000000"/>
          <w:sz w:val="20"/>
          <w:szCs w:val="20"/>
        </w:rPr>
        <w:t xml:space="preserve"> </w:t>
      </w:r>
      <w:proofErr w:type="spellStart"/>
      <w:proofErr w:type="gramStart"/>
      <w:r w:rsidRPr="00294A7A">
        <w:rPr>
          <w:rFonts w:ascii="Tahoma" w:hAnsi="Tahoma" w:cs="Tahoma"/>
          <w:bCs/>
          <w:color w:val="000000"/>
          <w:sz w:val="20"/>
          <w:szCs w:val="20"/>
        </w:rPr>
        <w:t>sepanjang</w:t>
      </w:r>
      <w:proofErr w:type="spellEnd"/>
      <w:r w:rsidRPr="00294A7A">
        <w:rPr>
          <w:rFonts w:ascii="Tahoma" w:hAnsi="Tahoma" w:cs="Tahoma"/>
          <w:bCs/>
          <w:color w:val="000000"/>
          <w:sz w:val="20"/>
          <w:szCs w:val="20"/>
        </w:rPr>
        <w:t xml:space="preserve">  proses</w:t>
      </w:r>
      <w:proofErr w:type="gram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pembelajaran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berlangsung</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dapat</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digunakan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sebagai</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pertimbangan</w:t>
      </w:r>
      <w:proofErr w:type="spellEnd"/>
      <w:r w:rsidRPr="00294A7A">
        <w:rPr>
          <w:rFonts w:ascii="Tahoma" w:hAnsi="Tahoma" w:cs="Tahoma"/>
          <w:bCs/>
          <w:color w:val="000000"/>
          <w:sz w:val="20"/>
          <w:szCs w:val="20"/>
        </w:rPr>
        <w:t xml:space="preserve"> guru </w:t>
      </w:r>
      <w:proofErr w:type="spellStart"/>
      <w:r w:rsidRPr="00294A7A">
        <w:rPr>
          <w:rFonts w:ascii="Tahoma" w:hAnsi="Tahoma" w:cs="Tahoma"/>
          <w:bCs/>
          <w:color w:val="000000"/>
          <w:sz w:val="20"/>
          <w:szCs w:val="20"/>
        </w:rPr>
        <w:t>dalam</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mengembangkan</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karakter</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peserta</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didik</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lebih</w:t>
      </w:r>
      <w:proofErr w:type="spellEnd"/>
      <w:r w:rsidRPr="00294A7A">
        <w:rPr>
          <w:rFonts w:ascii="Tahoma" w:hAnsi="Tahoma" w:cs="Tahoma"/>
          <w:bCs/>
          <w:color w:val="000000"/>
          <w:sz w:val="20"/>
          <w:szCs w:val="20"/>
        </w:rPr>
        <w:t xml:space="preserve"> </w:t>
      </w:r>
      <w:proofErr w:type="spellStart"/>
      <w:r w:rsidRPr="00294A7A">
        <w:rPr>
          <w:rFonts w:ascii="Tahoma" w:hAnsi="Tahoma" w:cs="Tahoma"/>
          <w:bCs/>
          <w:color w:val="000000"/>
          <w:sz w:val="20"/>
          <w:szCs w:val="20"/>
        </w:rPr>
        <w:t>lanjut</w:t>
      </w:r>
      <w:proofErr w:type="spellEnd"/>
      <w:r w:rsidRPr="00294A7A">
        <w:rPr>
          <w:rFonts w:ascii="Tahoma" w:hAnsi="Tahoma" w:cs="Tahoma"/>
          <w:bCs/>
          <w:color w:val="000000"/>
          <w:sz w:val="20"/>
          <w:szCs w:val="20"/>
        </w:rPr>
        <w:t>.</w:t>
      </w:r>
    </w:p>
    <w:p w:rsidR="00380F55" w:rsidRDefault="00380F55" w:rsidP="00380F55">
      <w:pPr>
        <w:ind w:firstLine="720"/>
        <w:contextualSpacing/>
        <w:jc w:val="both"/>
        <w:rPr>
          <w:rFonts w:ascii="Bookman Old Style" w:hAnsi="Bookman Old Style" w:cs="Times New Roman"/>
          <w:bCs/>
          <w:color w:val="000000"/>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7"/>
      </w:tblGrid>
      <w:tr w:rsidR="00380F55"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spacing w:before="20" w:after="20" w:line="240" w:lineRule="auto"/>
              <w:jc w:val="center"/>
              <w:rPr>
                <w:rFonts w:ascii="Tahoma" w:hAnsi="Tahoma" w:cs="Tahoma"/>
                <w:lang w:val="id-ID"/>
              </w:rPr>
            </w:pPr>
            <w:r w:rsidRPr="00294A7A">
              <w:rPr>
                <w:rFonts w:ascii="Tahoma" w:hAnsi="Tahoma" w:cs="Tahoma"/>
                <w:lang w:val="id-ID"/>
              </w:rPr>
              <w:t>KOMPETENSI INTI 3 (PENGETAHUAN)</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spacing w:before="20" w:after="20" w:line="240" w:lineRule="auto"/>
              <w:jc w:val="center"/>
              <w:rPr>
                <w:rFonts w:ascii="Tahoma" w:hAnsi="Tahoma" w:cs="Tahoma"/>
                <w:lang w:val="id-ID"/>
              </w:rPr>
            </w:pPr>
            <w:r w:rsidRPr="00294A7A">
              <w:rPr>
                <w:rFonts w:ascii="Tahoma" w:hAnsi="Tahoma" w:cs="Tahoma"/>
                <w:color w:val="000000"/>
                <w:lang w:val="id-ID"/>
              </w:rPr>
              <w:t>KOMPETENSI INTI 4 (KETERAMPILAN)</w:t>
            </w:r>
          </w:p>
        </w:tc>
      </w:tr>
      <w:tr w:rsidR="00380F55"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ColorfulList-Accent12"/>
              <w:numPr>
                <w:ilvl w:val="0"/>
                <w:numId w:val="3"/>
              </w:numPr>
              <w:spacing w:before="20" w:after="20" w:line="240" w:lineRule="auto"/>
              <w:rPr>
                <w:rFonts w:ascii="Tahoma" w:hAnsi="Tahoma" w:cs="Tahoma"/>
                <w:sz w:val="20"/>
                <w:szCs w:val="20"/>
                <w:lang w:val="id-ID"/>
              </w:rPr>
            </w:pPr>
            <w:r w:rsidRPr="00294A7A">
              <w:rPr>
                <w:rFonts w:ascii="Tahoma" w:hAnsi="Tahoma" w:cs="Tahoma"/>
                <w:sz w:val="20"/>
                <w:szCs w:val="20"/>
                <w:lang w:val="id-ID"/>
              </w:rPr>
              <w:t>Memahami, menerapkan dan menganalisis dan mengevaluasi pengetahuan faktual, konseptual, prosedural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ColorfulList-Accent12"/>
              <w:numPr>
                <w:ilvl w:val="0"/>
                <w:numId w:val="4"/>
              </w:numPr>
              <w:spacing w:before="20" w:after="20" w:line="240" w:lineRule="auto"/>
              <w:rPr>
                <w:rFonts w:ascii="Tahoma" w:hAnsi="Tahoma" w:cs="Tahoma"/>
                <w:sz w:val="20"/>
                <w:szCs w:val="20"/>
              </w:rPr>
            </w:pPr>
            <w:proofErr w:type="spellStart"/>
            <w:r w:rsidRPr="00294A7A">
              <w:rPr>
                <w:rFonts w:ascii="Tahoma" w:hAnsi="Tahoma" w:cs="Tahoma"/>
                <w:sz w:val="20"/>
                <w:szCs w:val="20"/>
              </w:rPr>
              <w:t>Mengolah</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menalar</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menyaji</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dalam</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ranah</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konkret</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ranah</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abstrak</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terkait</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dengan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pengembangan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dari</w:t>
            </w:r>
            <w:proofErr w:type="spellEnd"/>
            <w:r w:rsidRPr="00294A7A">
              <w:rPr>
                <w:rFonts w:ascii="Tahoma" w:hAnsi="Tahoma" w:cs="Tahoma"/>
                <w:sz w:val="20"/>
                <w:szCs w:val="20"/>
              </w:rPr>
              <w:t xml:space="preserve"> yang </w:t>
            </w:r>
            <w:proofErr w:type="spellStart"/>
            <w:r w:rsidRPr="00294A7A">
              <w:rPr>
                <w:rFonts w:ascii="Tahoma" w:hAnsi="Tahoma" w:cs="Tahoma"/>
                <w:sz w:val="20"/>
                <w:szCs w:val="20"/>
              </w:rPr>
              <w:t>dipelajarinya</w:t>
            </w:r>
            <w:proofErr w:type="spellEnd"/>
            <w:r w:rsidRPr="00294A7A">
              <w:rPr>
                <w:rFonts w:ascii="Tahoma" w:hAnsi="Tahoma" w:cs="Tahoma"/>
                <w:sz w:val="20"/>
                <w:szCs w:val="20"/>
              </w:rPr>
              <w:t xml:space="preserve"> di </w:t>
            </w:r>
            <w:proofErr w:type="spellStart"/>
            <w:r w:rsidRPr="00294A7A">
              <w:rPr>
                <w:rFonts w:ascii="Tahoma" w:hAnsi="Tahoma" w:cs="Tahoma"/>
                <w:sz w:val="20"/>
                <w:szCs w:val="20"/>
              </w:rPr>
              <w:t>sekolah</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secara</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mandiri</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dan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mampu</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melaksanakan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tugas</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spesifik</w:t>
            </w:r>
            <w:proofErr w:type="spellEnd"/>
            <w:r w:rsidRPr="00294A7A">
              <w:rPr>
                <w:rFonts w:ascii="Tahoma" w:hAnsi="Tahoma" w:cs="Tahoma"/>
                <w:sz w:val="20"/>
                <w:szCs w:val="20"/>
              </w:rPr>
              <w:t xml:space="preserve"> di </w:t>
            </w:r>
            <w:proofErr w:type="spellStart"/>
            <w:r w:rsidRPr="00294A7A">
              <w:rPr>
                <w:rFonts w:ascii="Tahoma" w:hAnsi="Tahoma" w:cs="Tahoma"/>
                <w:sz w:val="20"/>
                <w:szCs w:val="20"/>
              </w:rPr>
              <w:t>bawah</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pengawasan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langsung</w:t>
            </w:r>
            <w:proofErr w:type="spellEnd"/>
          </w:p>
        </w:tc>
      </w:tr>
      <w:tr w:rsidR="00380F55" w:rsidTr="00380F55">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tabs>
                <w:tab w:val="left" w:pos="709"/>
              </w:tabs>
              <w:spacing w:before="20" w:after="20" w:line="240" w:lineRule="auto"/>
              <w:ind w:left="567" w:hanging="567"/>
              <w:jc w:val="center"/>
              <w:rPr>
                <w:rFonts w:ascii="Tahoma" w:hAnsi="Tahoma" w:cs="Tahoma"/>
                <w:spacing w:val="-2"/>
                <w:lang w:eastAsia="id-ID"/>
              </w:rPr>
            </w:pPr>
          </w:p>
          <w:p w:rsidR="00380F55" w:rsidRPr="00294A7A" w:rsidRDefault="00380F55" w:rsidP="00294A7A">
            <w:pPr>
              <w:tabs>
                <w:tab w:val="left" w:pos="709"/>
              </w:tabs>
              <w:spacing w:before="20" w:after="20" w:line="240" w:lineRule="auto"/>
              <w:ind w:left="567" w:hanging="567"/>
              <w:jc w:val="center"/>
              <w:rPr>
                <w:rFonts w:ascii="Tahoma" w:hAnsi="Tahoma" w:cs="Tahoma"/>
                <w:spacing w:val="-2"/>
                <w:lang w:val="id-ID" w:eastAsia="id-ID"/>
              </w:rPr>
            </w:pPr>
            <w:r w:rsidRPr="00294A7A">
              <w:rPr>
                <w:rFonts w:ascii="Tahoma" w:hAnsi="Tahoma" w:cs="Tahoma"/>
                <w:spacing w:val="-2"/>
                <w:lang w:val="id-ID" w:eastAsia="id-ID"/>
              </w:rPr>
              <w:t>KOMPETENSI DASAR</w:t>
            </w:r>
          </w:p>
          <w:p w:rsidR="00380F55" w:rsidRPr="00294A7A" w:rsidRDefault="00380F55" w:rsidP="00294A7A">
            <w:pPr>
              <w:tabs>
                <w:tab w:val="left" w:pos="709"/>
              </w:tabs>
              <w:spacing w:before="20" w:after="20" w:line="240" w:lineRule="auto"/>
              <w:ind w:left="567" w:hanging="567"/>
              <w:jc w:val="center"/>
              <w:rPr>
                <w:rFonts w:ascii="Tahoma" w:hAnsi="Tahoma" w:cs="Tahoma"/>
                <w:spacing w:val="-2"/>
                <w:lang w:val="id-ID" w:eastAsia="id-ID"/>
              </w:rPr>
            </w:pP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tabs>
                <w:tab w:val="left" w:pos="709"/>
              </w:tabs>
              <w:spacing w:before="20" w:after="20" w:line="240" w:lineRule="auto"/>
              <w:ind w:left="567" w:hanging="567"/>
              <w:jc w:val="center"/>
              <w:rPr>
                <w:rFonts w:ascii="Tahoma" w:hAnsi="Tahoma" w:cs="Tahoma"/>
                <w:spacing w:val="-2"/>
                <w:lang w:eastAsia="id-ID"/>
              </w:rPr>
            </w:pPr>
          </w:p>
          <w:p w:rsidR="00380F55" w:rsidRPr="00294A7A" w:rsidRDefault="00380F55" w:rsidP="00294A7A">
            <w:pPr>
              <w:tabs>
                <w:tab w:val="left" w:pos="709"/>
              </w:tabs>
              <w:spacing w:before="20" w:after="20" w:line="240" w:lineRule="auto"/>
              <w:ind w:left="567" w:hanging="567"/>
              <w:jc w:val="center"/>
              <w:rPr>
                <w:rFonts w:ascii="Tahoma" w:hAnsi="Tahoma" w:cs="Tahoma"/>
                <w:spacing w:val="-2"/>
                <w:lang w:val="id-ID" w:eastAsia="id-ID"/>
              </w:rPr>
            </w:pPr>
            <w:r w:rsidRPr="00294A7A">
              <w:rPr>
                <w:rFonts w:ascii="Tahoma" w:hAnsi="Tahoma" w:cs="Tahoma"/>
                <w:spacing w:val="-2"/>
                <w:lang w:val="id-ID" w:eastAsia="id-ID"/>
              </w:rPr>
              <w:t>KOMPETENSI DASAR</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proofErr w:type="spellStart"/>
            <w:r w:rsidRPr="00294A7A">
              <w:rPr>
                <w:rFonts w:ascii="Tahoma" w:hAnsi="Tahoma" w:cs="Tahoma"/>
                <w:sz w:val="20"/>
                <w:szCs w:val="20"/>
              </w:rPr>
              <w:t>Menerapkan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Pengawasan</w:t>
            </w:r>
            <w:proofErr w:type="spellEnd"/>
            <w:r w:rsidRPr="00294A7A">
              <w:rPr>
                <w:rFonts w:ascii="Tahoma" w:hAnsi="Tahoma" w:cs="Tahoma"/>
                <w:sz w:val="20"/>
                <w:szCs w:val="20"/>
              </w:rPr>
              <w:t xml:space="preserve"> </w:t>
            </w:r>
            <w:r w:rsidRPr="00294A7A">
              <w:rPr>
                <w:rFonts w:ascii="Tahoma" w:hAnsi="Tahoma" w:cs="Tahoma"/>
                <w:sz w:val="20"/>
                <w:szCs w:val="20"/>
                <w:lang w:val="id-ID"/>
              </w:rPr>
              <w:t>d</w:t>
            </w:r>
            <w:proofErr w:type="spellStart"/>
            <w:r w:rsidRPr="00294A7A">
              <w:rPr>
                <w:rFonts w:ascii="Tahoma" w:hAnsi="Tahoma" w:cs="Tahoma"/>
                <w:sz w:val="20"/>
                <w:szCs w:val="20"/>
              </w:rPr>
              <w:t>alam</w:t>
            </w:r>
            <w:proofErr w:type="spellEnd"/>
            <w:r w:rsidRPr="00294A7A">
              <w:rPr>
                <w:rFonts w:ascii="Tahoma" w:hAnsi="Tahoma" w:cs="Tahoma"/>
                <w:sz w:val="20"/>
                <w:szCs w:val="20"/>
              </w:rPr>
              <w:t xml:space="preserve"> Proses (In Process Control/IPC)</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Melakukan Pengawasan dalam Proses (IPC)</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r w:rsidRPr="00294A7A">
              <w:rPr>
                <w:rFonts w:ascii="Tahoma" w:hAnsi="Tahoma" w:cs="Tahoma"/>
                <w:sz w:val="20"/>
                <w:szCs w:val="20"/>
                <w:lang w:val="id-ID"/>
              </w:rPr>
              <w:t>Menganalisis</w:t>
            </w:r>
            <w:r w:rsidRPr="00294A7A">
              <w:rPr>
                <w:rFonts w:ascii="Tahoma" w:hAnsi="Tahoma" w:cs="Tahoma"/>
                <w:sz w:val="20"/>
                <w:szCs w:val="20"/>
              </w:rPr>
              <w:t xml:space="preserve">  </w:t>
            </w:r>
            <w:proofErr w:type="spellStart"/>
            <w:r w:rsidRPr="00294A7A">
              <w:rPr>
                <w:rFonts w:ascii="Tahoma" w:hAnsi="Tahoma" w:cs="Tahoma"/>
                <w:sz w:val="20"/>
                <w:szCs w:val="20"/>
              </w:rPr>
              <w:t>pengujian</w:t>
            </w:r>
            <w:proofErr w:type="spellEnd"/>
            <w:r w:rsidRPr="00294A7A">
              <w:rPr>
                <w:rFonts w:ascii="Tahoma" w:hAnsi="Tahoma" w:cs="Tahoma"/>
                <w:sz w:val="20"/>
                <w:szCs w:val="20"/>
              </w:rPr>
              <w:t xml:space="preserve"> IPC </w:t>
            </w:r>
            <w:proofErr w:type="spellStart"/>
            <w:r w:rsidRPr="00294A7A">
              <w:rPr>
                <w:rFonts w:ascii="Tahoma" w:hAnsi="Tahoma" w:cs="Tahoma"/>
                <w:sz w:val="20"/>
                <w:szCs w:val="20"/>
              </w:rPr>
              <w:t>produk</w:t>
            </w:r>
            <w:proofErr w:type="spellEnd"/>
            <w:r w:rsidRPr="00294A7A">
              <w:rPr>
                <w:rFonts w:ascii="Tahoma" w:hAnsi="Tahoma" w:cs="Tahoma"/>
                <w:sz w:val="20"/>
                <w:szCs w:val="20"/>
              </w:rPr>
              <w:t xml:space="preserve"> </w:t>
            </w:r>
            <w:r w:rsidRPr="00294A7A">
              <w:rPr>
                <w:rFonts w:ascii="Tahoma" w:hAnsi="Tahoma" w:cs="Tahoma"/>
                <w:sz w:val="20"/>
                <w:szCs w:val="20"/>
                <w:lang w:val="id-ID"/>
              </w:rPr>
              <w:t xml:space="preserve">sediaan obat </w:t>
            </w:r>
            <w:proofErr w:type="spellStart"/>
            <w:r w:rsidRPr="00294A7A">
              <w:rPr>
                <w:rFonts w:ascii="Tahoma" w:hAnsi="Tahoma" w:cs="Tahoma"/>
                <w:sz w:val="20"/>
                <w:szCs w:val="20"/>
              </w:rPr>
              <w:t>padat</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Melakukan pengujian IPC produk sediaan obat padat</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r w:rsidRPr="00294A7A">
              <w:rPr>
                <w:rFonts w:ascii="Tahoma" w:hAnsi="Tahoma" w:cs="Tahoma"/>
                <w:sz w:val="20"/>
                <w:szCs w:val="20"/>
                <w:lang w:val="id-ID"/>
              </w:rPr>
              <w:t xml:space="preserve">Menganalisis </w:t>
            </w:r>
            <w:r w:rsidRPr="00294A7A">
              <w:rPr>
                <w:rFonts w:ascii="Tahoma" w:hAnsi="Tahoma" w:cs="Tahoma"/>
                <w:sz w:val="20"/>
                <w:szCs w:val="20"/>
              </w:rPr>
              <w:t xml:space="preserve"> </w:t>
            </w:r>
            <w:proofErr w:type="spellStart"/>
            <w:r w:rsidRPr="00294A7A">
              <w:rPr>
                <w:rFonts w:ascii="Tahoma" w:hAnsi="Tahoma" w:cs="Tahoma"/>
                <w:sz w:val="20"/>
                <w:szCs w:val="20"/>
              </w:rPr>
              <w:t>pengujian</w:t>
            </w:r>
            <w:proofErr w:type="spellEnd"/>
            <w:r w:rsidRPr="00294A7A">
              <w:rPr>
                <w:rFonts w:ascii="Tahoma" w:hAnsi="Tahoma" w:cs="Tahoma"/>
                <w:sz w:val="20"/>
                <w:szCs w:val="20"/>
              </w:rPr>
              <w:t xml:space="preserve"> IPC </w:t>
            </w:r>
            <w:proofErr w:type="spellStart"/>
            <w:r w:rsidRPr="00294A7A">
              <w:rPr>
                <w:rFonts w:ascii="Tahoma" w:hAnsi="Tahoma" w:cs="Tahoma"/>
                <w:sz w:val="20"/>
                <w:szCs w:val="20"/>
              </w:rPr>
              <w:t>produk</w:t>
            </w:r>
            <w:proofErr w:type="spellEnd"/>
            <w:r w:rsidRPr="00294A7A">
              <w:rPr>
                <w:rFonts w:ascii="Tahoma" w:hAnsi="Tahoma" w:cs="Tahoma"/>
                <w:sz w:val="20"/>
                <w:szCs w:val="20"/>
              </w:rPr>
              <w:t xml:space="preserve"> </w:t>
            </w:r>
            <w:r w:rsidRPr="00294A7A">
              <w:rPr>
                <w:rFonts w:ascii="Tahoma" w:hAnsi="Tahoma" w:cs="Tahoma"/>
                <w:sz w:val="20"/>
                <w:szCs w:val="20"/>
                <w:lang w:val="id-ID"/>
              </w:rPr>
              <w:t xml:space="preserve">sediaan obat </w:t>
            </w:r>
            <w:proofErr w:type="spellStart"/>
            <w:r w:rsidRPr="00294A7A">
              <w:rPr>
                <w:rFonts w:ascii="Tahoma" w:hAnsi="Tahoma" w:cs="Tahoma"/>
                <w:sz w:val="20"/>
                <w:szCs w:val="20"/>
              </w:rPr>
              <w:t>semipadat</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Melakukan pengujian IPC produk sediaan obat semi padat</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r w:rsidRPr="00294A7A">
              <w:rPr>
                <w:rFonts w:ascii="Tahoma" w:hAnsi="Tahoma" w:cs="Tahoma"/>
                <w:sz w:val="20"/>
                <w:szCs w:val="20"/>
                <w:lang w:val="id-ID"/>
              </w:rPr>
              <w:t>Menganalisis</w:t>
            </w:r>
            <w:bookmarkStart w:id="0" w:name="_GoBack"/>
            <w:bookmarkEnd w:id="0"/>
            <w:r w:rsidRPr="00294A7A">
              <w:rPr>
                <w:rFonts w:ascii="Tahoma" w:hAnsi="Tahoma" w:cs="Tahoma"/>
                <w:sz w:val="20"/>
                <w:szCs w:val="20"/>
              </w:rPr>
              <w:t xml:space="preserve"> </w:t>
            </w:r>
            <w:proofErr w:type="spellStart"/>
            <w:r w:rsidRPr="00294A7A">
              <w:rPr>
                <w:rFonts w:ascii="Tahoma" w:hAnsi="Tahoma" w:cs="Tahoma"/>
                <w:sz w:val="20"/>
                <w:szCs w:val="20"/>
              </w:rPr>
              <w:t>pengujian</w:t>
            </w:r>
            <w:proofErr w:type="spellEnd"/>
            <w:r w:rsidRPr="00294A7A">
              <w:rPr>
                <w:rFonts w:ascii="Tahoma" w:hAnsi="Tahoma" w:cs="Tahoma"/>
                <w:sz w:val="20"/>
                <w:szCs w:val="20"/>
              </w:rPr>
              <w:t xml:space="preserve"> IPC </w:t>
            </w:r>
            <w:proofErr w:type="spellStart"/>
            <w:r w:rsidRPr="00294A7A">
              <w:rPr>
                <w:rFonts w:ascii="Tahoma" w:hAnsi="Tahoma" w:cs="Tahoma"/>
                <w:sz w:val="20"/>
                <w:szCs w:val="20"/>
              </w:rPr>
              <w:t>produk</w:t>
            </w:r>
            <w:proofErr w:type="spellEnd"/>
            <w:r w:rsidRPr="00294A7A">
              <w:rPr>
                <w:rFonts w:ascii="Tahoma" w:hAnsi="Tahoma" w:cs="Tahoma"/>
                <w:sz w:val="20"/>
                <w:szCs w:val="20"/>
              </w:rPr>
              <w:t xml:space="preserve"> </w:t>
            </w:r>
            <w:r w:rsidRPr="00294A7A">
              <w:rPr>
                <w:rFonts w:ascii="Tahoma" w:hAnsi="Tahoma" w:cs="Tahoma"/>
                <w:sz w:val="20"/>
                <w:szCs w:val="20"/>
                <w:lang w:val="id-ID"/>
              </w:rPr>
              <w:t xml:space="preserve">sediaan obat </w:t>
            </w:r>
            <w:proofErr w:type="spellStart"/>
            <w:r w:rsidRPr="00294A7A">
              <w:rPr>
                <w:rFonts w:ascii="Tahoma" w:hAnsi="Tahoma" w:cs="Tahoma"/>
                <w:sz w:val="20"/>
                <w:szCs w:val="20"/>
              </w:rPr>
              <w:t>cai</w:t>
            </w:r>
            <w:r w:rsidRPr="00294A7A">
              <w:rPr>
                <w:rFonts w:ascii="Tahoma" w:hAnsi="Tahoma" w:cs="Tahoma"/>
                <w:bCs/>
                <w:sz w:val="20"/>
                <w:szCs w:val="20"/>
              </w:rPr>
              <w:t>r</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Melakukan pengujian IPC produk sediaan obat cair</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r w:rsidRPr="00294A7A">
              <w:rPr>
                <w:rFonts w:ascii="Tahoma" w:hAnsi="Tahoma" w:cs="Tahoma"/>
                <w:bCs/>
                <w:sz w:val="20"/>
                <w:szCs w:val="20"/>
                <w:lang w:val="id-ID"/>
              </w:rPr>
              <w:t>Mengevaluasi  IPC produk</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Membuat laporan hasil evaluasi IPC produk</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r w:rsidRPr="00294A7A">
              <w:rPr>
                <w:rFonts w:ascii="Tahoma" w:hAnsi="Tahoma" w:cs="Tahoma"/>
                <w:sz w:val="20"/>
                <w:szCs w:val="20"/>
              </w:rPr>
              <w:t>Men</w:t>
            </w:r>
            <w:r w:rsidRPr="00294A7A">
              <w:rPr>
                <w:rFonts w:ascii="Tahoma" w:hAnsi="Tahoma" w:cs="Tahoma"/>
                <w:sz w:val="20"/>
                <w:szCs w:val="20"/>
                <w:lang w:val="id-ID"/>
              </w:rPr>
              <w:t>ganalisis</w:t>
            </w:r>
            <w:r w:rsidRPr="00294A7A">
              <w:rPr>
                <w:rFonts w:ascii="Tahoma" w:hAnsi="Tahoma" w:cs="Tahoma"/>
                <w:sz w:val="20"/>
                <w:szCs w:val="20"/>
              </w:rPr>
              <w:t xml:space="preserve"> </w:t>
            </w:r>
            <w:proofErr w:type="spellStart"/>
            <w:r w:rsidRPr="00294A7A">
              <w:rPr>
                <w:rFonts w:ascii="Tahoma" w:hAnsi="Tahoma" w:cs="Tahoma"/>
                <w:sz w:val="20"/>
                <w:szCs w:val="20"/>
              </w:rPr>
              <w:t>barang</w:t>
            </w:r>
            <w:proofErr w:type="spellEnd"/>
            <w:r w:rsidRPr="00294A7A">
              <w:rPr>
                <w:rFonts w:ascii="Tahoma" w:hAnsi="Tahoma" w:cs="Tahoma"/>
                <w:sz w:val="20"/>
                <w:szCs w:val="20"/>
              </w:rPr>
              <w:t xml:space="preserve"> </w:t>
            </w:r>
            <w:r w:rsidRPr="00294A7A">
              <w:rPr>
                <w:rFonts w:ascii="Tahoma" w:hAnsi="Tahoma" w:cs="Tahoma"/>
                <w:i/>
                <w:sz w:val="20"/>
                <w:szCs w:val="20"/>
              </w:rPr>
              <w:t>expired</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 xml:space="preserve">Melakukan monitoring barang </w:t>
            </w:r>
            <w:r w:rsidRPr="00294A7A">
              <w:rPr>
                <w:rFonts w:ascii="Tahoma" w:hAnsi="Tahoma" w:cs="Tahoma"/>
                <w:i/>
                <w:sz w:val="20"/>
                <w:szCs w:val="20"/>
                <w:lang w:eastAsia="en-US"/>
              </w:rPr>
              <w:t>expired</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proofErr w:type="spellStart"/>
            <w:r w:rsidRPr="00294A7A">
              <w:rPr>
                <w:rFonts w:ascii="Tahoma" w:hAnsi="Tahoma" w:cs="Tahoma"/>
                <w:sz w:val="20"/>
                <w:szCs w:val="20"/>
              </w:rPr>
              <w:t>Menerapkan</w:t>
            </w:r>
            <w:proofErr w:type="spellEnd"/>
            <w:r w:rsidRPr="00294A7A">
              <w:rPr>
                <w:rFonts w:ascii="Tahoma" w:hAnsi="Tahoma" w:cs="Tahoma"/>
                <w:sz w:val="20"/>
                <w:szCs w:val="20"/>
                <w:lang w:val="id-ID"/>
              </w:rPr>
              <w:t xml:space="preserve"> </w:t>
            </w:r>
            <w:proofErr w:type="spellStart"/>
            <w:r w:rsidRPr="00294A7A">
              <w:rPr>
                <w:rFonts w:ascii="Tahoma" w:hAnsi="Tahoma" w:cs="Tahoma"/>
                <w:sz w:val="20"/>
                <w:szCs w:val="20"/>
              </w:rPr>
              <w:t>pemusnahan</w:t>
            </w:r>
            <w:proofErr w:type="spellEnd"/>
            <w:r w:rsidRPr="00294A7A">
              <w:rPr>
                <w:rFonts w:ascii="Tahoma" w:hAnsi="Tahoma" w:cs="Tahoma"/>
                <w:sz w:val="20"/>
                <w:szCs w:val="20"/>
                <w:lang w:val="id-ID"/>
              </w:rPr>
              <w:t xml:space="preserve"> </w:t>
            </w:r>
            <w:proofErr w:type="spellStart"/>
            <w:r w:rsidRPr="00294A7A">
              <w:rPr>
                <w:rFonts w:ascii="Tahoma" w:hAnsi="Tahoma" w:cs="Tahoma"/>
                <w:sz w:val="20"/>
                <w:szCs w:val="20"/>
              </w:rPr>
              <w:t>barang</w:t>
            </w:r>
            <w:proofErr w:type="spellEnd"/>
            <w:r w:rsidRPr="00294A7A">
              <w:rPr>
                <w:rFonts w:ascii="Tahoma" w:hAnsi="Tahoma" w:cs="Tahoma"/>
                <w:sz w:val="20"/>
                <w:szCs w:val="20"/>
              </w:rPr>
              <w:t xml:space="preserve"> </w:t>
            </w:r>
            <w:r w:rsidRPr="00294A7A">
              <w:rPr>
                <w:rFonts w:ascii="Tahoma" w:hAnsi="Tahoma" w:cs="Tahoma"/>
                <w:i/>
                <w:sz w:val="20"/>
                <w:szCs w:val="20"/>
              </w:rPr>
              <w:t>expired</w:t>
            </w:r>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 xml:space="preserve">Melakukan pemusnahan barang  </w:t>
            </w:r>
            <w:r w:rsidRPr="00294A7A">
              <w:rPr>
                <w:rFonts w:ascii="Tahoma" w:hAnsi="Tahoma" w:cs="Tahoma"/>
                <w:i/>
                <w:sz w:val="20"/>
                <w:szCs w:val="20"/>
                <w:lang w:eastAsia="en-US"/>
              </w:rPr>
              <w:t>expired</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proofErr w:type="spellStart"/>
            <w:r w:rsidRPr="00294A7A">
              <w:rPr>
                <w:rFonts w:ascii="Tahoma" w:hAnsi="Tahoma" w:cs="Tahoma"/>
                <w:sz w:val="20"/>
                <w:szCs w:val="20"/>
              </w:rPr>
              <w:t>Menerapkan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penerimaan</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barang</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kembalian</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2250FB" w:rsidP="00294A7A">
            <w:pPr>
              <w:pStyle w:val="ListParagraph"/>
              <w:numPr>
                <w:ilvl w:val="0"/>
                <w:numId w:val="6"/>
              </w:numPr>
              <w:spacing w:before="20" w:after="20" w:line="240" w:lineRule="auto"/>
              <w:ind w:left="463"/>
              <w:contextualSpacing/>
              <w:rPr>
                <w:rFonts w:ascii="Tahoma" w:hAnsi="Tahoma" w:cs="Tahoma"/>
                <w:sz w:val="20"/>
                <w:szCs w:val="20"/>
                <w:lang w:eastAsia="en-US"/>
              </w:rPr>
            </w:pPr>
            <w:proofErr w:type="spellStart"/>
            <w:r w:rsidRPr="00294A7A">
              <w:rPr>
                <w:rFonts w:ascii="Tahoma" w:hAnsi="Tahoma" w:cs="Tahoma"/>
                <w:bCs/>
                <w:sz w:val="20"/>
                <w:szCs w:val="20"/>
                <w:lang w:val="en-US" w:eastAsia="en-US"/>
              </w:rPr>
              <w:t>Melakukan</w:t>
            </w:r>
            <w:proofErr w:type="spellEnd"/>
            <w:r w:rsidRPr="00294A7A">
              <w:rPr>
                <w:rFonts w:ascii="Tahoma" w:hAnsi="Tahoma" w:cs="Tahoma"/>
                <w:bCs/>
                <w:sz w:val="20"/>
                <w:szCs w:val="20"/>
                <w:lang w:val="en-US" w:eastAsia="en-US"/>
              </w:rPr>
              <w:t xml:space="preserve"> </w:t>
            </w:r>
            <w:proofErr w:type="spellStart"/>
            <w:r w:rsidRPr="00294A7A">
              <w:rPr>
                <w:rFonts w:ascii="Tahoma" w:hAnsi="Tahoma" w:cs="Tahoma"/>
                <w:bCs/>
                <w:sz w:val="20"/>
                <w:szCs w:val="20"/>
                <w:lang w:val="en-US" w:eastAsia="en-US"/>
              </w:rPr>
              <w:t>penerimaan</w:t>
            </w:r>
            <w:proofErr w:type="spellEnd"/>
            <w:r w:rsidRPr="00294A7A">
              <w:rPr>
                <w:rFonts w:ascii="Tahoma" w:hAnsi="Tahoma" w:cs="Tahoma"/>
                <w:bCs/>
                <w:sz w:val="20"/>
                <w:szCs w:val="20"/>
                <w:lang w:val="en-US" w:eastAsia="en-US"/>
              </w:rPr>
              <w:t xml:space="preserve"> </w:t>
            </w:r>
            <w:r w:rsidR="00380F55" w:rsidRPr="00294A7A">
              <w:rPr>
                <w:rFonts w:ascii="Tahoma" w:hAnsi="Tahoma" w:cs="Tahoma"/>
                <w:bCs/>
                <w:sz w:val="20"/>
                <w:szCs w:val="20"/>
                <w:lang w:eastAsia="en-US"/>
              </w:rPr>
              <w:t>barang kembalian</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proofErr w:type="spellStart"/>
            <w:r w:rsidRPr="00294A7A">
              <w:rPr>
                <w:rFonts w:ascii="Tahoma" w:hAnsi="Tahoma" w:cs="Tahoma"/>
                <w:sz w:val="20"/>
                <w:szCs w:val="20"/>
              </w:rPr>
              <w:t>Menerapkan</w:t>
            </w:r>
            <w:proofErr w:type="spellEnd"/>
            <w:r w:rsidRPr="00294A7A">
              <w:rPr>
                <w:rFonts w:ascii="Tahoma" w:hAnsi="Tahoma" w:cs="Tahoma"/>
                <w:sz w:val="20"/>
                <w:szCs w:val="20"/>
              </w:rPr>
              <w:t xml:space="preserve">  monitoring </w:t>
            </w:r>
            <w:proofErr w:type="spellStart"/>
            <w:r w:rsidRPr="00294A7A">
              <w:rPr>
                <w:rFonts w:ascii="Tahoma" w:hAnsi="Tahoma" w:cs="Tahoma"/>
                <w:sz w:val="20"/>
                <w:szCs w:val="20"/>
              </w:rPr>
              <w:t>barang</w:t>
            </w:r>
            <w:proofErr w:type="spellEnd"/>
            <w:r w:rsidRPr="00294A7A">
              <w:rPr>
                <w:rFonts w:ascii="Tahoma" w:hAnsi="Tahoma" w:cs="Tahoma"/>
                <w:sz w:val="20"/>
                <w:szCs w:val="20"/>
              </w:rPr>
              <w:t xml:space="preserve"> </w:t>
            </w:r>
            <w:proofErr w:type="spellStart"/>
            <w:r w:rsidRPr="00294A7A">
              <w:rPr>
                <w:rFonts w:ascii="Tahoma" w:hAnsi="Tahoma" w:cs="Tahoma"/>
                <w:sz w:val="20"/>
                <w:szCs w:val="20"/>
              </w:rPr>
              <w:t>kembalian</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bCs/>
                <w:sz w:val="20"/>
                <w:szCs w:val="20"/>
                <w:lang w:eastAsia="en-US"/>
              </w:rPr>
              <w:t>Melakukan monitoring barang kembalian</w:t>
            </w:r>
          </w:p>
        </w:tc>
      </w:tr>
      <w:tr w:rsidR="00380F55" w:rsidRPr="00294A7A" w:rsidTr="00AC5F10">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numPr>
                <w:ilvl w:val="0"/>
                <w:numId w:val="5"/>
              </w:numPr>
              <w:spacing w:before="20" w:after="20" w:line="240" w:lineRule="auto"/>
              <w:contextualSpacing/>
              <w:rPr>
                <w:rFonts w:ascii="Tahoma" w:hAnsi="Tahoma" w:cs="Tahoma"/>
                <w:sz w:val="20"/>
                <w:szCs w:val="20"/>
              </w:rPr>
            </w:pPr>
            <w:proofErr w:type="spellStart"/>
            <w:r w:rsidRPr="00294A7A">
              <w:rPr>
                <w:rFonts w:ascii="Tahoma" w:hAnsi="Tahoma" w:cs="Tahoma"/>
                <w:bCs/>
                <w:sz w:val="20"/>
                <w:szCs w:val="20"/>
              </w:rPr>
              <w:t>Menerapkan</w:t>
            </w:r>
            <w:proofErr w:type="spellEnd"/>
            <w:r w:rsidRPr="00294A7A">
              <w:rPr>
                <w:rFonts w:ascii="Tahoma" w:hAnsi="Tahoma" w:cs="Tahoma"/>
                <w:bCs/>
                <w:sz w:val="20"/>
                <w:szCs w:val="20"/>
              </w:rPr>
              <w:t xml:space="preserve"> </w:t>
            </w:r>
            <w:proofErr w:type="spellStart"/>
            <w:r w:rsidRPr="00294A7A">
              <w:rPr>
                <w:rFonts w:ascii="Tahoma" w:hAnsi="Tahoma" w:cs="Tahoma"/>
                <w:bCs/>
                <w:sz w:val="20"/>
                <w:szCs w:val="20"/>
              </w:rPr>
              <w:t>pemusnahan</w:t>
            </w:r>
            <w:proofErr w:type="spellEnd"/>
            <w:r w:rsidRPr="00294A7A">
              <w:rPr>
                <w:rFonts w:ascii="Tahoma" w:hAnsi="Tahoma" w:cs="Tahoma"/>
                <w:bCs/>
                <w:sz w:val="20"/>
                <w:szCs w:val="20"/>
              </w:rPr>
              <w:t xml:space="preserve"> </w:t>
            </w:r>
            <w:proofErr w:type="spellStart"/>
            <w:r w:rsidRPr="00294A7A">
              <w:rPr>
                <w:rFonts w:ascii="Tahoma" w:hAnsi="Tahoma" w:cs="Tahoma"/>
                <w:bCs/>
                <w:sz w:val="20"/>
                <w:szCs w:val="20"/>
              </w:rPr>
              <w:t>barang</w:t>
            </w:r>
            <w:proofErr w:type="spellEnd"/>
            <w:r w:rsidRPr="00294A7A">
              <w:rPr>
                <w:rFonts w:ascii="Tahoma" w:hAnsi="Tahoma" w:cs="Tahoma"/>
                <w:bCs/>
                <w:sz w:val="20"/>
                <w:szCs w:val="20"/>
              </w:rPr>
              <w:t xml:space="preserve"> </w:t>
            </w:r>
            <w:proofErr w:type="spellStart"/>
            <w:r w:rsidRPr="00294A7A">
              <w:rPr>
                <w:rFonts w:ascii="Tahoma" w:hAnsi="Tahoma" w:cs="Tahoma"/>
                <w:bCs/>
                <w:sz w:val="20"/>
                <w:szCs w:val="20"/>
              </w:rPr>
              <w:t>kembalian</w:t>
            </w:r>
            <w:proofErr w:type="spellEnd"/>
          </w:p>
        </w:tc>
        <w:tc>
          <w:tcPr>
            <w:tcW w:w="4811" w:type="dxa"/>
            <w:tcBorders>
              <w:top w:val="single" w:sz="4" w:space="0" w:color="000000"/>
              <w:left w:val="single" w:sz="4" w:space="0" w:color="000000"/>
              <w:bottom w:val="single" w:sz="4" w:space="0" w:color="000000"/>
              <w:right w:val="single" w:sz="4" w:space="0" w:color="000000"/>
            </w:tcBorders>
            <w:hideMark/>
          </w:tcPr>
          <w:p w:rsidR="00380F55" w:rsidRPr="00294A7A" w:rsidRDefault="00380F55" w:rsidP="00294A7A">
            <w:pPr>
              <w:pStyle w:val="ListParagraph"/>
              <w:numPr>
                <w:ilvl w:val="0"/>
                <w:numId w:val="6"/>
              </w:numPr>
              <w:spacing w:before="20" w:after="20" w:line="240" w:lineRule="auto"/>
              <w:ind w:left="463"/>
              <w:contextualSpacing/>
              <w:rPr>
                <w:rFonts w:ascii="Tahoma" w:hAnsi="Tahoma" w:cs="Tahoma"/>
                <w:sz w:val="20"/>
                <w:szCs w:val="20"/>
                <w:lang w:eastAsia="en-US"/>
              </w:rPr>
            </w:pPr>
            <w:r w:rsidRPr="00294A7A">
              <w:rPr>
                <w:rFonts w:ascii="Tahoma" w:hAnsi="Tahoma" w:cs="Tahoma"/>
                <w:sz w:val="20"/>
                <w:szCs w:val="20"/>
                <w:lang w:eastAsia="en-US"/>
              </w:rPr>
              <w:t>Melakukan pemusnahan barang  kembalian</w:t>
            </w:r>
          </w:p>
        </w:tc>
      </w:tr>
    </w:tbl>
    <w:p w:rsidR="00C67AC4" w:rsidRPr="00294A7A" w:rsidRDefault="00C67AC4" w:rsidP="00D339CE">
      <w:pPr>
        <w:rPr>
          <w:sz w:val="20"/>
          <w:szCs w:val="20"/>
        </w:rPr>
      </w:pPr>
    </w:p>
    <w:sectPr w:rsidR="00C67AC4" w:rsidRPr="00294A7A" w:rsidSect="00294A7A">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134" w:left="1701" w:header="706" w:footer="706"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F5" w:rsidRDefault="005941F5">
      <w:pPr>
        <w:spacing w:after="0" w:line="240" w:lineRule="auto"/>
      </w:pPr>
      <w:r>
        <w:separator/>
      </w:r>
    </w:p>
  </w:endnote>
  <w:endnote w:type="continuationSeparator" w:id="0">
    <w:p w:rsidR="005941F5" w:rsidRDefault="0059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6C3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6F" w:rsidRDefault="0004046A">
    <w:pPr>
      <w:pStyle w:val="Footer"/>
    </w:pPr>
    <w:r>
      <w:rPr>
        <w:noProof/>
        <w:lang w:val="id-ID" w:eastAsia="id-ID"/>
      </w:rPr>
      <mc:AlternateContent>
        <mc:Choice Requires="wps">
          <w:drawing>
            <wp:anchor distT="0" distB="0" distL="114300" distR="114300" simplePos="0" relativeHeight="251659264" behindDoc="0" locked="0" layoutInCell="1" allowOverlap="1" wp14:anchorId="7DD93C22" wp14:editId="11E4E84E">
              <wp:simplePos x="0" y="0"/>
              <wp:positionH relativeFrom="margin">
                <wp:align>center</wp:align>
              </wp:positionH>
              <wp:positionV relativeFrom="paragraph">
                <wp:posOffset>0</wp:posOffset>
              </wp:positionV>
              <wp:extent cx="288290" cy="31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6F" w:rsidRPr="00560AC6" w:rsidRDefault="0004046A">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6C3177">
                            <w:rPr>
                              <w:rFonts w:ascii="Bookman Old Style" w:hAnsi="Bookman Old Style"/>
                              <w:noProof/>
                            </w:rPr>
                            <w:t>- 1 -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7pt;height:2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mgqAIAAKY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" filled="f" stroked="f">
              <v:textbox style="mso-fit-shape-to-text:t" inset="0,0,0,0">
                <w:txbxContent>
                  <w:p w:rsidR="002E566F" w:rsidRPr="00560AC6" w:rsidRDefault="0004046A">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6C3177">
                      <w:rPr>
                        <w:rFonts w:ascii="Bookman Old Style" w:hAnsi="Bookman Old Style"/>
                        <w:noProof/>
                      </w:rPr>
                      <w:t>- 1 -</w:t>
                    </w:r>
                    <w:r w:rsidRPr="00560AC6">
                      <w:rPr>
                        <w:rFonts w:ascii="Bookman Old Style" w:hAnsi="Bookman Old Style"/>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6C3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F5" w:rsidRDefault="005941F5">
      <w:pPr>
        <w:spacing w:after="0" w:line="240" w:lineRule="auto"/>
      </w:pPr>
      <w:r>
        <w:separator/>
      </w:r>
    </w:p>
  </w:footnote>
  <w:footnote w:type="continuationSeparator" w:id="0">
    <w:p w:rsidR="005941F5" w:rsidRDefault="00594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6C3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6C31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3" w:rsidRDefault="006C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703"/>
    <w:multiLevelType w:val="multilevel"/>
    <w:tmpl w:val="1AEC1EEC"/>
    <w:lvl w:ilvl="0">
      <w:start w:val="3"/>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355B1D6A"/>
    <w:multiLevelType w:val="hybridMultilevel"/>
    <w:tmpl w:val="5414FC18"/>
    <w:lvl w:ilvl="0" w:tplc="30C2FCE8">
      <w:start w:val="1"/>
      <w:numFmt w:val="decimal"/>
      <w:lvlText w:val="3.%1."/>
      <w:lvlJc w:val="left"/>
      <w:pPr>
        <w:ind w:left="1172"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F60A6"/>
    <w:multiLevelType w:val="hybridMultilevel"/>
    <w:tmpl w:val="C45ED8F0"/>
    <w:lvl w:ilvl="0" w:tplc="2D2EC4E6">
      <w:start w:val="1"/>
      <w:numFmt w:val="decimal"/>
      <w:lvlText w:val="4.%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221F4B"/>
    <w:multiLevelType w:val="multilevel"/>
    <w:tmpl w:val="563E0290"/>
    <w:lvl w:ilvl="0">
      <w:start w:val="4"/>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59071882"/>
    <w:multiLevelType w:val="multilevel"/>
    <w:tmpl w:val="5FE89A5C"/>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710F20F3"/>
    <w:multiLevelType w:val="multilevel"/>
    <w:tmpl w:val="A6E4FED4"/>
    <w:lvl w:ilvl="0">
      <w:start w:val="1"/>
      <w:numFmt w:val="decimal"/>
      <w:lvlText w:val="3.%1"/>
      <w:lvlJc w:val="left"/>
      <w:pPr>
        <w:ind w:left="360" w:hanging="360"/>
      </w:pPr>
      <w:rPr>
        <w:rFonts w:cs="Times New Roman" w:hint="default"/>
        <w:sz w:val="22"/>
        <w:szCs w:val="2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55"/>
    <w:rsid w:val="00002F21"/>
    <w:rsid w:val="000235B4"/>
    <w:rsid w:val="0004046A"/>
    <w:rsid w:val="001B6AE8"/>
    <w:rsid w:val="002250FB"/>
    <w:rsid w:val="00241BAF"/>
    <w:rsid w:val="00294A7A"/>
    <w:rsid w:val="00380F55"/>
    <w:rsid w:val="005941F5"/>
    <w:rsid w:val="006B6071"/>
    <w:rsid w:val="006C3177"/>
    <w:rsid w:val="00723898"/>
    <w:rsid w:val="00805FDF"/>
    <w:rsid w:val="00A65F2C"/>
    <w:rsid w:val="00C67AC4"/>
    <w:rsid w:val="00D339CE"/>
    <w:rsid w:val="00E14D40"/>
    <w:rsid w:val="00F0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55"/>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380F55"/>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55"/>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380F55"/>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380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55"/>
    <w:rPr>
      <w:rFonts w:ascii="Calibri" w:eastAsia="SimSun" w:hAnsi="Times New Roman" w:cs="Calibri"/>
    </w:rPr>
  </w:style>
  <w:style w:type="paragraph" w:styleId="Header">
    <w:name w:val="header"/>
    <w:basedOn w:val="Normal"/>
    <w:link w:val="HeaderChar"/>
    <w:uiPriority w:val="99"/>
    <w:unhideWhenUsed/>
    <w:rsid w:val="00380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55"/>
    <w:rPr>
      <w:rFonts w:ascii="Calibri" w:eastAsia="SimSun" w:hAnsi="Times New Roman" w:cs="Calibri"/>
    </w:rPr>
  </w:style>
  <w:style w:type="character" w:customStyle="1" w:styleId="ListParagraphChar">
    <w:name w:val="List Paragraph Char"/>
    <w:link w:val="ListParagraph"/>
    <w:uiPriority w:val="34"/>
    <w:unhideWhenUsed/>
    <w:locked/>
    <w:rsid w:val="00380F55"/>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380F55"/>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22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F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55"/>
    <w:pPr>
      <w:spacing w:after="200" w:line="276" w:lineRule="auto"/>
    </w:pPr>
    <w:rPr>
      <w:rFonts w:ascii="Calibri" w:eastAsia="SimSun" w:hAnsi="Times New Roman" w:cs="Calibri"/>
    </w:rPr>
  </w:style>
  <w:style w:type="paragraph" w:styleId="Heading1">
    <w:name w:val="heading 1"/>
    <w:basedOn w:val="Normal"/>
    <w:next w:val="Normal"/>
    <w:link w:val="Heading1Char"/>
    <w:uiPriority w:val="9"/>
    <w:qFormat/>
    <w:rsid w:val="00380F55"/>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55"/>
    <w:rPr>
      <w:rFonts w:ascii="Times New Roman" w:eastAsia="Times New Roman" w:hAnsi="Bookman Old Style" w:cs="Times New Roman"/>
      <w:sz w:val="24"/>
      <w:szCs w:val="24"/>
    </w:rPr>
  </w:style>
  <w:style w:type="paragraph" w:styleId="ListParagraph">
    <w:name w:val="List Paragraph"/>
    <w:basedOn w:val="Normal"/>
    <w:link w:val="ListParagraphChar"/>
    <w:uiPriority w:val="34"/>
    <w:qFormat/>
    <w:rsid w:val="00380F55"/>
    <w:pPr>
      <w:ind w:left="720"/>
    </w:pPr>
    <w:rPr>
      <w:rFonts w:ascii="Times New Roman" w:eastAsia="Times New Roman" w:hAnsi="Calibri" w:cs="Times New Roman"/>
      <w:lang w:val="id-ID" w:eastAsia="id-ID"/>
    </w:rPr>
  </w:style>
  <w:style w:type="paragraph" w:styleId="Footer">
    <w:name w:val="footer"/>
    <w:basedOn w:val="Normal"/>
    <w:link w:val="FooterChar"/>
    <w:uiPriority w:val="99"/>
    <w:unhideWhenUsed/>
    <w:rsid w:val="00380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55"/>
    <w:rPr>
      <w:rFonts w:ascii="Calibri" w:eastAsia="SimSun" w:hAnsi="Times New Roman" w:cs="Calibri"/>
    </w:rPr>
  </w:style>
  <w:style w:type="paragraph" w:styleId="Header">
    <w:name w:val="header"/>
    <w:basedOn w:val="Normal"/>
    <w:link w:val="HeaderChar"/>
    <w:uiPriority w:val="99"/>
    <w:unhideWhenUsed/>
    <w:rsid w:val="00380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55"/>
    <w:rPr>
      <w:rFonts w:ascii="Calibri" w:eastAsia="SimSun" w:hAnsi="Times New Roman" w:cs="Calibri"/>
    </w:rPr>
  </w:style>
  <w:style w:type="character" w:customStyle="1" w:styleId="ListParagraphChar">
    <w:name w:val="List Paragraph Char"/>
    <w:link w:val="ListParagraph"/>
    <w:uiPriority w:val="34"/>
    <w:unhideWhenUsed/>
    <w:locked/>
    <w:rsid w:val="00380F55"/>
    <w:rPr>
      <w:rFonts w:ascii="Times New Roman" w:eastAsia="Times New Roman" w:hAnsi="Calibri" w:cs="Times New Roman"/>
      <w:lang w:val="id-ID" w:eastAsia="id-ID"/>
    </w:rPr>
  </w:style>
  <w:style w:type="paragraph" w:customStyle="1" w:styleId="ColorfulList-Accent12">
    <w:name w:val="Colorful List - Accent 12"/>
    <w:basedOn w:val="Normal"/>
    <w:uiPriority w:val="99"/>
    <w:qFormat/>
    <w:rsid w:val="00380F55"/>
    <w:pPr>
      <w:ind w:left="720"/>
      <w:contextualSpacing/>
    </w:pPr>
    <w:rPr>
      <w:rFonts w:eastAsia="Times New Roman" w:hAnsi="Calibri" w:cs="Times New Roman"/>
    </w:rPr>
  </w:style>
  <w:style w:type="paragraph" w:styleId="BalloonText">
    <w:name w:val="Balloon Text"/>
    <w:basedOn w:val="Normal"/>
    <w:link w:val="BalloonTextChar"/>
    <w:uiPriority w:val="99"/>
    <w:semiHidden/>
    <w:unhideWhenUsed/>
    <w:rsid w:val="0022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F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A313-BA11-494B-8AE1-776D496F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SWITCH 10</cp:lastModifiedBy>
  <cp:revision>10</cp:revision>
  <dcterms:created xsi:type="dcterms:W3CDTF">2016-02-26T10:14:00Z</dcterms:created>
  <dcterms:modified xsi:type="dcterms:W3CDTF">2016-09-20T14:01:00Z</dcterms:modified>
</cp:coreProperties>
</file>