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09" w:rsidRPr="00757F2D" w:rsidRDefault="00501E09" w:rsidP="00DB31CF">
      <w:pP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757F2D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501E09" w:rsidRPr="00757F2D" w:rsidRDefault="00501E09" w:rsidP="00DB31CF">
      <w:pPr>
        <w:pBdr>
          <w:bottom w:val="single" w:sz="4" w:space="1" w:color="auto"/>
        </w:pBdr>
        <w:spacing w:before="0"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757F2D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501E09" w:rsidRPr="00757F2D" w:rsidRDefault="00501E09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757F2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FF6D42">
        <w:rPr>
          <w:rFonts w:ascii="Bookman Old Style" w:hAnsi="Bookman Old Style" w:cs="Tahoma"/>
          <w:sz w:val="24"/>
          <w:szCs w:val="24"/>
          <w:lang w:val="en-ID"/>
        </w:rPr>
        <w:t>Kemaritiman</w:t>
      </w:r>
      <w:proofErr w:type="spellEnd"/>
    </w:p>
    <w:p w:rsidR="00501E09" w:rsidRPr="00757F2D" w:rsidRDefault="00501E09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Keahlia</w:t>
      </w:r>
      <w:r w:rsidR="00FF6D42">
        <w:rPr>
          <w:rFonts w:ascii="Bookman Old Style" w:hAnsi="Bookman Old Style" w:cs="Tahoma"/>
          <w:sz w:val="24"/>
          <w:szCs w:val="24"/>
          <w:lang w:val="en-ID"/>
        </w:rPr>
        <w:t>n</w:t>
      </w:r>
      <w:proofErr w:type="spellEnd"/>
      <w:r w:rsidR="00FF6D42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FF6D42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AD2A96">
        <w:rPr>
          <w:rFonts w:ascii="Bookman Old Style" w:hAnsi="Bookman Old Style" w:cs="Tahoma"/>
          <w:sz w:val="24"/>
          <w:szCs w:val="24"/>
          <w:lang w:val="en-ID"/>
        </w:rPr>
        <w:t>Perikanan</w:t>
      </w:r>
      <w:proofErr w:type="spellEnd"/>
    </w:p>
    <w:p w:rsidR="00AD2A96" w:rsidRPr="00757F2D" w:rsidRDefault="00501E09" w:rsidP="0026344A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="00FF6D42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bookmarkStart w:id="0" w:name="_GoBack"/>
      <w:bookmarkEnd w:id="0"/>
      <w:proofErr w:type="spellStart"/>
      <w:r w:rsidR="0026344A">
        <w:rPr>
          <w:rFonts w:ascii="Bookman Old Style" w:hAnsi="Bookman Old Style" w:cs="Tahoma"/>
          <w:sz w:val="24"/>
          <w:szCs w:val="24"/>
          <w:lang w:val="en-ID"/>
        </w:rPr>
        <w:t>Industri</w:t>
      </w:r>
      <w:proofErr w:type="spellEnd"/>
      <w:r w:rsidR="0026344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26344A">
        <w:rPr>
          <w:rFonts w:ascii="Bookman Old Style" w:hAnsi="Bookman Old Style" w:cs="Tahoma"/>
          <w:sz w:val="24"/>
          <w:szCs w:val="24"/>
          <w:lang w:val="en-ID"/>
        </w:rPr>
        <w:t>Perikanan</w:t>
      </w:r>
      <w:proofErr w:type="spellEnd"/>
      <w:r w:rsidR="0026344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26344A">
        <w:rPr>
          <w:rFonts w:ascii="Bookman Old Style" w:hAnsi="Bookman Old Style" w:cs="Tahoma"/>
          <w:sz w:val="24"/>
          <w:szCs w:val="24"/>
          <w:lang w:val="en-ID"/>
        </w:rPr>
        <w:t>Laut</w:t>
      </w:r>
      <w:proofErr w:type="spellEnd"/>
    </w:p>
    <w:p w:rsidR="00DB31CF" w:rsidRPr="00757F2D" w:rsidRDefault="00DB31CF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Mata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Pelajaran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FF6D42">
        <w:rPr>
          <w:rFonts w:ascii="Bookman Old Style" w:hAnsi="Bookman Old Style" w:cs="Tahoma"/>
          <w:sz w:val="24"/>
          <w:szCs w:val="24"/>
          <w:lang w:val="en-ID"/>
        </w:rPr>
        <w:t>Fisika</w:t>
      </w:r>
      <w:proofErr w:type="spellEnd"/>
    </w:p>
    <w:p w:rsidR="00501E09" w:rsidRPr="00757F2D" w:rsidRDefault="00501E09" w:rsidP="00DB31CF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757F2D" w:rsidRDefault="00501E09" w:rsidP="00DB31CF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757F2D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757F2D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</w:p>
    <w:p w:rsidR="00501E09" w:rsidRPr="00757F2D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757F2D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48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5157"/>
      </w:tblGrid>
      <w:tr w:rsidR="00501E09" w:rsidRPr="00757F2D" w:rsidTr="00CE203D">
        <w:trPr>
          <w:tblHeader/>
        </w:trPr>
        <w:tc>
          <w:tcPr>
            <w:tcW w:w="2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757F2D" w:rsidRDefault="00501E09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501E09" w:rsidRPr="00757F2D" w:rsidRDefault="00501E09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757F2D" w:rsidRDefault="00501E09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501E09" w:rsidRPr="00757F2D" w:rsidRDefault="00501E09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501E09" w:rsidRPr="00757F2D" w:rsidTr="00CE203D">
        <w:tc>
          <w:tcPr>
            <w:tcW w:w="2158" w:type="pct"/>
            <w:tcBorders>
              <w:bottom w:val="single" w:sz="4" w:space="0" w:color="auto"/>
            </w:tcBorders>
            <w:shd w:val="clear" w:color="auto" w:fill="auto"/>
          </w:tcPr>
          <w:p w:rsidR="00501E09" w:rsidRPr="00757F2D" w:rsidRDefault="00501E09" w:rsidP="00DB31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757F2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</w:t>
            </w:r>
            <w:proofErr w:type="spellStart"/>
            <w:r w:rsidR="007E668C">
              <w:rPr>
                <w:rFonts w:ascii="Bookman Old Style" w:hAnsi="Bookman Old Style" w:cs="Tahoma"/>
                <w:sz w:val="24"/>
                <w:szCs w:val="24"/>
              </w:rPr>
              <w:t>kajian</w:t>
            </w:r>
            <w:proofErr w:type="spellEnd"/>
            <w:r w:rsidR="007E668C">
              <w:rPr>
                <w:rFonts w:ascii="Bookman Old Style" w:hAnsi="Bookman Old Style" w:cs="Tahoma"/>
                <w:sz w:val="24"/>
                <w:szCs w:val="24"/>
              </w:rPr>
              <w:t>/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kerja </w:t>
            </w:r>
            <w:r w:rsidR="00FF6D42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F6D42">
              <w:rPr>
                <w:rFonts w:ascii="Bookman Old Style" w:hAnsi="Bookman Old Style" w:cs="Tahoma"/>
                <w:sz w:val="24"/>
                <w:szCs w:val="24"/>
                <w:lang w:val="en-ID"/>
              </w:rPr>
              <w:t>Fisika</w:t>
            </w:r>
            <w:proofErr w:type="spellEnd"/>
            <w:r w:rsidR="00FF6D42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pengembangan potensi diri sebagai bagian dari keluarga, sekolah, dunia kerja, warga masyarakat 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nasional, regional, dan internasional.</w:t>
            </w:r>
          </w:p>
        </w:tc>
        <w:tc>
          <w:tcPr>
            <w:tcW w:w="2842" w:type="pct"/>
            <w:tcBorders>
              <w:bottom w:val="single" w:sz="4" w:space="0" w:color="auto"/>
            </w:tcBorders>
            <w:shd w:val="clear" w:color="auto" w:fill="auto"/>
          </w:tcPr>
          <w:p w:rsidR="00DB31CF" w:rsidRPr="00757F2D" w:rsidRDefault="00501E09" w:rsidP="00DB31C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668C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kajian</w:t>
            </w:r>
            <w:proofErr w:type="spellEnd"/>
            <w:r w:rsidR="007E668C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="007E668C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6D42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Fisika</w:t>
            </w:r>
            <w:proofErr w:type="spellEnd"/>
          </w:p>
          <w:p w:rsidR="00501E09" w:rsidRPr="00757F2D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501E09" w:rsidRPr="00757F2D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pengawasan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501E09" w:rsidRPr="00757F2D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501E09" w:rsidRPr="00757F2D" w:rsidRDefault="00501E09" w:rsidP="00DB31CF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48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4052"/>
        <w:gridCol w:w="1136"/>
      </w:tblGrid>
      <w:tr w:rsidR="00DB31CF" w:rsidRPr="00757F2D" w:rsidTr="00CE203D">
        <w:trPr>
          <w:tblHeader/>
        </w:trPr>
        <w:tc>
          <w:tcPr>
            <w:tcW w:w="2141" w:type="pct"/>
            <w:shd w:val="clear" w:color="auto" w:fill="auto"/>
            <w:vAlign w:val="center"/>
          </w:tcPr>
          <w:p w:rsidR="00DB31CF" w:rsidRPr="00757F2D" w:rsidRDefault="00DB31CF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2233" w:type="pct"/>
            <w:shd w:val="clear" w:color="auto" w:fill="auto"/>
            <w:vAlign w:val="center"/>
          </w:tcPr>
          <w:p w:rsidR="00DB31CF" w:rsidRPr="00757F2D" w:rsidRDefault="00DB31CF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62C19" w:rsidRPr="00757F2D" w:rsidRDefault="00DB31CF" w:rsidP="00562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ALOKASI</w:t>
            </w:r>
          </w:p>
          <w:p w:rsidR="00DB31CF" w:rsidRPr="00757F2D" w:rsidRDefault="00DB31CF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</w:tr>
      <w:tr w:rsidR="00DB31CF" w:rsidRPr="00757F2D" w:rsidTr="00CE203D">
        <w:tc>
          <w:tcPr>
            <w:tcW w:w="2141" w:type="pct"/>
          </w:tcPr>
          <w:p w:rsidR="00DB31CF" w:rsidRPr="00757F2D" w:rsidRDefault="002D26A8" w:rsidP="00DB31C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satuan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Pengukuran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fisika</w:t>
            </w:r>
            <w:proofErr w:type="spellEnd"/>
          </w:p>
        </w:tc>
        <w:tc>
          <w:tcPr>
            <w:tcW w:w="2233" w:type="pct"/>
          </w:tcPr>
          <w:p w:rsidR="00DB31CF" w:rsidRPr="00542C0C" w:rsidRDefault="006E0E7D" w:rsidP="00BF6A22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>kan</w:t>
            </w:r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hasil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pengukuran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besaran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fisis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alat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ukur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DB31CF" w:rsidRPr="00757F2D" w:rsidRDefault="00103C5F" w:rsidP="00AC5ACD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6</w:t>
            </w:r>
          </w:p>
        </w:tc>
      </w:tr>
      <w:tr w:rsidR="00DB31CF" w:rsidRPr="00757F2D" w:rsidTr="00CE203D">
        <w:tc>
          <w:tcPr>
            <w:tcW w:w="2141" w:type="pct"/>
          </w:tcPr>
          <w:p w:rsidR="00DB31CF" w:rsidRPr="00757F2D" w:rsidRDefault="00DF6186" w:rsidP="00DF6186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Mengevaluasi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fisis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pada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gerak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lurus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dengan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kecepatan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konstan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gerak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lurus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dengan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percepatan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konstan</w:t>
            </w:r>
            <w:proofErr w:type="spellEnd"/>
          </w:p>
        </w:tc>
        <w:tc>
          <w:tcPr>
            <w:tcW w:w="2233" w:type="pct"/>
          </w:tcPr>
          <w:p w:rsidR="006E0E7D" w:rsidRPr="00542C0C" w:rsidRDefault="006E0E7D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</w:t>
            </w: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hasil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pengamatan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gerak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kedalam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grafik</w:t>
            </w:r>
            <w:proofErr w:type="spellEnd"/>
          </w:p>
          <w:p w:rsidR="00DB31CF" w:rsidRPr="009A2D6F" w:rsidRDefault="00DB31CF" w:rsidP="009A2D6F">
            <w:pPr>
              <w:pStyle w:val="ListParagraph"/>
              <w:spacing w:before="120" w:after="0" w:line="240" w:lineRule="auto"/>
              <w:ind w:left="615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B31CF" w:rsidRPr="00757F2D" w:rsidRDefault="008D718D" w:rsidP="00AC5ACD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6</w:t>
            </w:r>
          </w:p>
        </w:tc>
      </w:tr>
      <w:tr w:rsidR="00DB31CF" w:rsidRPr="00757F2D" w:rsidTr="00CE203D">
        <w:tc>
          <w:tcPr>
            <w:tcW w:w="2141" w:type="pct"/>
          </w:tcPr>
          <w:p w:rsidR="00DB31CF" w:rsidRPr="00757F2D" w:rsidRDefault="002D26A8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Menganalisis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hubungan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antara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gaya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massa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gerakan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benda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pada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gerak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lurus</w:t>
            </w:r>
            <w:proofErr w:type="spellEnd"/>
          </w:p>
        </w:tc>
        <w:tc>
          <w:tcPr>
            <w:tcW w:w="2233" w:type="pct"/>
          </w:tcPr>
          <w:p w:rsidR="00DB31CF" w:rsidRPr="009A2D6F" w:rsidRDefault="00542C0C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Memecahkan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Newton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B31CF" w:rsidRPr="009A2D6F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4</w:t>
            </w:r>
          </w:p>
        </w:tc>
      </w:tr>
      <w:tr w:rsidR="00DB31CF" w:rsidRPr="00757F2D" w:rsidTr="00CE203D">
        <w:tc>
          <w:tcPr>
            <w:tcW w:w="2141" w:type="pct"/>
          </w:tcPr>
          <w:p w:rsidR="00DB31CF" w:rsidRPr="0034568B" w:rsidRDefault="0034568B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Usaha,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Energi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Daya</w:t>
            </w:r>
            <w:proofErr w:type="spellEnd"/>
            <w:r w:rsidRPr="0034568B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2233" w:type="pct"/>
          </w:tcPr>
          <w:p w:rsidR="00DB31CF" w:rsidRPr="009A2D6F" w:rsidRDefault="002E6CA3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Memecahkan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usaha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energi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daya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DB31CF" w:rsidRPr="009A2D6F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4</w:t>
            </w:r>
          </w:p>
        </w:tc>
      </w:tr>
      <w:tr w:rsidR="00DB31CF" w:rsidRPr="00757F2D" w:rsidTr="00CE203D">
        <w:tc>
          <w:tcPr>
            <w:tcW w:w="2141" w:type="pct"/>
          </w:tcPr>
          <w:p w:rsidR="00DB31CF" w:rsidRPr="00757F2D" w:rsidRDefault="0034568B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sifat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mekanik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2233" w:type="pct"/>
          </w:tcPr>
          <w:p w:rsidR="00DB31CF" w:rsidRPr="009A2D6F" w:rsidRDefault="00D05D60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percobaan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sifat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mekanik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DB31CF" w:rsidRPr="009A2D6F" w:rsidRDefault="008D718D" w:rsidP="00CE203D">
            <w:pPr>
              <w:spacing w:before="60" w:after="60" w:line="240" w:lineRule="auto"/>
              <w:ind w:left="36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2</w:t>
            </w:r>
          </w:p>
        </w:tc>
      </w:tr>
      <w:tr w:rsidR="00DB31CF" w:rsidRPr="00757F2D" w:rsidTr="00CE203D">
        <w:tc>
          <w:tcPr>
            <w:tcW w:w="2141" w:type="pct"/>
          </w:tcPr>
          <w:p w:rsidR="00DB31CF" w:rsidRPr="00FC278C" w:rsidRDefault="00FC278C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torsi, momentum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sudut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momen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inersia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pada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benda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tegar</w:t>
            </w:r>
            <w:proofErr w:type="spellEnd"/>
          </w:p>
        </w:tc>
        <w:tc>
          <w:tcPr>
            <w:tcW w:w="2233" w:type="pct"/>
          </w:tcPr>
          <w:p w:rsidR="00DB31CF" w:rsidRPr="009A2D6F" w:rsidRDefault="00FC278C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Mengolah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torsi, momentum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sudut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momen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inersia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tegar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DB31CF" w:rsidRPr="009A2D6F" w:rsidRDefault="008D718D" w:rsidP="0075608B">
            <w:pPr>
              <w:tabs>
                <w:tab w:val="left" w:pos="654"/>
              </w:tabs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4</w:t>
            </w:r>
          </w:p>
        </w:tc>
      </w:tr>
      <w:tr w:rsidR="00DB31CF" w:rsidRPr="00757F2D" w:rsidTr="00CE203D">
        <w:tc>
          <w:tcPr>
            <w:tcW w:w="2141" w:type="pct"/>
          </w:tcPr>
          <w:p w:rsidR="00DB31CF" w:rsidRPr="00FC278C" w:rsidRDefault="00E849E4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hukum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azas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fluida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statis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dinamis</w:t>
            </w:r>
            <w:proofErr w:type="spellEnd"/>
          </w:p>
        </w:tc>
        <w:tc>
          <w:tcPr>
            <w:tcW w:w="2233" w:type="pct"/>
          </w:tcPr>
          <w:p w:rsidR="00DB31CF" w:rsidRPr="009A2D6F" w:rsidRDefault="00E65B5A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Memecahkan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permasalahan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fluida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statis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dinamis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DB31CF" w:rsidRPr="009A2D6F" w:rsidRDefault="006A5B4E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6</w:t>
            </w:r>
          </w:p>
        </w:tc>
      </w:tr>
      <w:tr w:rsidR="00DB31CF" w:rsidRPr="00757F2D" w:rsidTr="00CE203D">
        <w:tc>
          <w:tcPr>
            <w:tcW w:w="2141" w:type="pct"/>
          </w:tcPr>
          <w:p w:rsidR="00DB31CF" w:rsidRPr="00757F2D" w:rsidRDefault="00103C5F" w:rsidP="00103C5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Mengevaluasi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E849E4">
              <w:rPr>
                <w:rFonts w:ascii="Bookman Old Style" w:eastAsia="SimSun" w:hAnsi="Bookman Old Style" w:cs="Tahoma"/>
                <w:sz w:val="24"/>
                <w:szCs w:val="24"/>
              </w:rPr>
              <w:t>perngaruh</w:t>
            </w:r>
            <w:proofErr w:type="spellEnd"/>
            <w:r w:rsidR="00D43A8E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43A8E">
              <w:rPr>
                <w:rFonts w:ascii="Bookman Old Style" w:eastAsia="SimSun" w:hAnsi="Bookman Old Style" w:cs="Tahoma"/>
                <w:sz w:val="24"/>
                <w:szCs w:val="24"/>
              </w:rPr>
              <w:t>suhu</w:t>
            </w:r>
            <w:proofErr w:type="spellEnd"/>
            <w:r w:rsidR="00D43A8E">
              <w:rPr>
                <w:rFonts w:ascii="Bookman Old Style" w:eastAsia="SimSun" w:hAnsi="Bookman Old Style" w:cs="Tahoma"/>
                <w:sz w:val="24"/>
                <w:szCs w:val="24"/>
              </w:rPr>
              <w:t>,</w:t>
            </w:r>
            <w:r w:rsidR="00E849E4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E849E4">
              <w:rPr>
                <w:rFonts w:ascii="Bookman Old Style" w:eastAsia="SimSun" w:hAnsi="Bookman Old Style" w:cs="Tahoma"/>
                <w:sz w:val="24"/>
                <w:szCs w:val="24"/>
              </w:rPr>
              <w:t>kalor</w:t>
            </w:r>
            <w:proofErr w:type="spellEnd"/>
            <w:r w:rsidR="00E849E4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E849E4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="00E849E4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E849E4">
              <w:rPr>
                <w:rFonts w:ascii="Bookman Old Style" w:eastAsia="SimSun" w:hAnsi="Bookman Old Style" w:cs="Tahoma"/>
                <w:sz w:val="24"/>
                <w:szCs w:val="24"/>
              </w:rPr>
              <w:t>perpindahan</w:t>
            </w:r>
            <w:proofErr w:type="spellEnd"/>
            <w:r w:rsidR="00E849E4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E849E4">
              <w:rPr>
                <w:rFonts w:ascii="Bookman Old Style" w:eastAsia="SimSun" w:hAnsi="Bookman Old Style" w:cs="Tahoma"/>
                <w:sz w:val="24"/>
                <w:szCs w:val="24"/>
              </w:rPr>
              <w:t>kalor</w:t>
            </w:r>
            <w:proofErr w:type="spellEnd"/>
          </w:p>
        </w:tc>
        <w:tc>
          <w:tcPr>
            <w:tcW w:w="2233" w:type="pct"/>
          </w:tcPr>
          <w:p w:rsidR="00DB31CF" w:rsidRPr="009A2D6F" w:rsidRDefault="00E849E4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percobaan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karakteristik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termal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DB31CF" w:rsidRPr="009A2D6F" w:rsidRDefault="00966C66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</w:tr>
      <w:tr w:rsidR="00DB31CF" w:rsidRPr="00757F2D" w:rsidTr="00CE203D">
        <w:tc>
          <w:tcPr>
            <w:tcW w:w="2141" w:type="pct"/>
          </w:tcPr>
          <w:p w:rsidR="00DB31CF" w:rsidRPr="00757F2D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Menganalisis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lastRenderedPageBreak/>
              <w:t>getaran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gelombang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bunyi</w:t>
            </w:r>
            <w:proofErr w:type="spellEnd"/>
          </w:p>
        </w:tc>
        <w:tc>
          <w:tcPr>
            <w:tcW w:w="2233" w:type="pct"/>
          </w:tcPr>
          <w:p w:rsidR="00DB31CF" w:rsidRPr="009A2D6F" w:rsidRDefault="00700E0A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percobaan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getaran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gelombang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bunyi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DB31CF" w:rsidRPr="008D718D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</w:tr>
      <w:tr w:rsidR="00BD1D26" w:rsidRPr="00757F2D" w:rsidTr="00CE203D">
        <w:tc>
          <w:tcPr>
            <w:tcW w:w="2141" w:type="pct"/>
          </w:tcPr>
          <w:p w:rsidR="00BD1D26" w:rsidRDefault="00BD1D26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>
              <w:rPr>
                <w:rFonts w:ascii="Bookman Old Style" w:eastAsia="SimSun" w:hAnsi="Bookman Old Style" w:cs="Tahoma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persamaan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umum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gas ideal</w:t>
            </w:r>
          </w:p>
        </w:tc>
        <w:tc>
          <w:tcPr>
            <w:tcW w:w="2233" w:type="pct"/>
          </w:tcPr>
          <w:p w:rsidR="00BD1D26" w:rsidRPr="009A2D6F" w:rsidRDefault="00BD1D26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Menyajikan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persamaan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umum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gas ideal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D1D26" w:rsidRDefault="00BD1D26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</w:t>
            </w:r>
          </w:p>
          <w:p w:rsidR="00BD1D26" w:rsidRDefault="00BD1D26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BD1D26" w:rsidRPr="00757F2D" w:rsidTr="00CE203D">
        <w:tc>
          <w:tcPr>
            <w:tcW w:w="2141" w:type="pct"/>
          </w:tcPr>
          <w:p w:rsidR="00BD1D26" w:rsidRDefault="00BD1D26" w:rsidP="00BD1D26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hokum-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hukum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Termodinamika</w:t>
            </w:r>
            <w:proofErr w:type="spellEnd"/>
          </w:p>
        </w:tc>
        <w:tc>
          <w:tcPr>
            <w:tcW w:w="2233" w:type="pct"/>
          </w:tcPr>
          <w:p w:rsidR="00BD1D26" w:rsidRDefault="00BD1D26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Menyajikan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grafik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siklus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carnot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BD1D26" w:rsidRDefault="006A5B4E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</w:tr>
      <w:tr w:rsidR="00DB31CF" w:rsidRPr="00757F2D" w:rsidTr="00CE203D">
        <w:tc>
          <w:tcPr>
            <w:tcW w:w="2141" w:type="pct"/>
          </w:tcPr>
          <w:p w:rsidR="00DB31CF" w:rsidRPr="0064326F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cara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kerja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alat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optik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menggunakan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sifat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pencerminan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pembiasan</w:t>
            </w:r>
            <w:proofErr w:type="spellEnd"/>
          </w:p>
        </w:tc>
        <w:tc>
          <w:tcPr>
            <w:tcW w:w="2233" w:type="pct"/>
          </w:tcPr>
          <w:p w:rsidR="00DB31CF" w:rsidRPr="009A2D6F" w:rsidRDefault="00700E0A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Menggambarkan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prinsip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alat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optic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sifat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pencerminan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pembiasan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DB31CF" w:rsidRPr="008D718D" w:rsidRDefault="00AC5AC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</w:tr>
      <w:tr w:rsidR="00DB31CF" w:rsidRPr="00757F2D" w:rsidTr="00CE203D">
        <w:tc>
          <w:tcPr>
            <w:tcW w:w="2141" w:type="pct"/>
          </w:tcPr>
          <w:p w:rsidR="00DB31CF" w:rsidRPr="0064326F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Menganalisis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medan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magnet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induksi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elektromagnetik</w:t>
            </w:r>
            <w:proofErr w:type="spellEnd"/>
          </w:p>
        </w:tc>
        <w:tc>
          <w:tcPr>
            <w:tcW w:w="2233" w:type="pct"/>
          </w:tcPr>
          <w:p w:rsidR="00DB31CF" w:rsidRPr="009A2D6F" w:rsidRDefault="00D43A8E" w:rsidP="00D43A8E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Menyajikan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gagasan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macam-macam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gelombang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elektromagnetik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DB31CF" w:rsidRPr="008D718D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</w:tr>
      <w:tr w:rsidR="00DB31CF" w:rsidRPr="00757F2D" w:rsidTr="00CE203D">
        <w:tc>
          <w:tcPr>
            <w:tcW w:w="2141" w:type="pct"/>
          </w:tcPr>
          <w:p w:rsidR="00DB31CF" w:rsidRPr="00700E0A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rangkaian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prinsip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kerja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listrik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arus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searah</w:t>
            </w:r>
            <w:proofErr w:type="spellEnd"/>
          </w:p>
        </w:tc>
        <w:tc>
          <w:tcPr>
            <w:tcW w:w="2233" w:type="pct"/>
          </w:tcPr>
          <w:p w:rsidR="00DB31CF" w:rsidRPr="009A2D6F" w:rsidRDefault="00E5072B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percobaan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rangkaian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arus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searah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DB31CF" w:rsidRPr="008D718D" w:rsidRDefault="00D85514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</w:tr>
      <w:tr w:rsidR="00DB31CF" w:rsidRPr="00757F2D" w:rsidTr="00CE203D">
        <w:tc>
          <w:tcPr>
            <w:tcW w:w="2141" w:type="pct"/>
          </w:tcPr>
          <w:p w:rsidR="00DB31CF" w:rsidRPr="00700E0A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Menganalisis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listrik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arus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bolak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balik</w:t>
            </w:r>
            <w:proofErr w:type="spellEnd"/>
          </w:p>
        </w:tc>
        <w:tc>
          <w:tcPr>
            <w:tcW w:w="2233" w:type="pct"/>
          </w:tcPr>
          <w:p w:rsidR="00DB31CF" w:rsidRPr="009A2D6F" w:rsidRDefault="00E5072B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Menyajikan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pemakaian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energi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daya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dipakai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pada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peralatan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listrik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arus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bolak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balik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B31CF" w:rsidRPr="008D718D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</w:tr>
      <w:tr w:rsidR="006974C0" w:rsidRPr="00757F2D" w:rsidTr="00CE203D">
        <w:tc>
          <w:tcPr>
            <w:tcW w:w="2141" w:type="pct"/>
          </w:tcPr>
          <w:p w:rsidR="006974C0" w:rsidRDefault="006974C0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Mendeskripsikan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secara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kualitatif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pemanfaatan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dampak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radiokatifitas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kehidupan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2233" w:type="pct"/>
          </w:tcPr>
          <w:p w:rsidR="006974C0" w:rsidRPr="009A2D6F" w:rsidRDefault="006974C0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Menyajikan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gagasan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pemanfaatan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dampak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radioaktifitas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kehidupan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6974C0" w:rsidRDefault="006974C0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</w:t>
            </w:r>
          </w:p>
        </w:tc>
      </w:tr>
      <w:tr w:rsidR="00DB31CF" w:rsidRPr="00757F2D" w:rsidTr="00CE203D">
        <w:tc>
          <w:tcPr>
            <w:tcW w:w="4374" w:type="pct"/>
            <w:gridSpan w:val="2"/>
            <w:vAlign w:val="center"/>
          </w:tcPr>
          <w:p w:rsidR="00DB31CF" w:rsidRPr="00AF68C8" w:rsidRDefault="00DB31CF" w:rsidP="00DB31CF">
            <w:pPr>
              <w:spacing w:after="12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proofErr w:type="spellStart"/>
            <w:r w:rsidRPr="00AF68C8">
              <w:rPr>
                <w:rFonts w:ascii="Bookman Old Style" w:hAnsi="Bookman Old Style" w:cs="Tahoma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626" w:type="pct"/>
            <w:shd w:val="clear" w:color="auto" w:fill="auto"/>
          </w:tcPr>
          <w:p w:rsidR="00DB31CF" w:rsidRPr="00AF68C8" w:rsidRDefault="00AF68C8" w:rsidP="00DB31CF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AF68C8">
              <w:rPr>
                <w:rFonts w:ascii="Bookman Old Style" w:hAnsi="Bookman Old Style" w:cs="Tahoma"/>
                <w:b/>
                <w:sz w:val="24"/>
                <w:szCs w:val="24"/>
              </w:rPr>
              <w:t>72</w:t>
            </w:r>
          </w:p>
        </w:tc>
      </w:tr>
    </w:tbl>
    <w:p w:rsidR="00FC1B32" w:rsidRPr="00757F2D" w:rsidRDefault="00FC1B32" w:rsidP="00DB31CF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sectPr w:rsidR="00FC1B32" w:rsidRPr="00757F2D" w:rsidSect="00CE203D">
      <w:pgSz w:w="12242" w:h="18722" w:code="9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35C"/>
    <w:multiLevelType w:val="hybridMultilevel"/>
    <w:tmpl w:val="BEEA9242"/>
    <w:lvl w:ilvl="0" w:tplc="31FE4354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A16C14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F0C50"/>
    <w:multiLevelType w:val="hybridMultilevel"/>
    <w:tmpl w:val="B94E7564"/>
    <w:lvl w:ilvl="0" w:tplc="0B260F86">
      <w:start w:val="1"/>
      <w:numFmt w:val="decimal"/>
      <w:lvlText w:val="3.%1"/>
      <w:lvlJc w:val="left"/>
      <w:pPr>
        <w:ind w:left="2070" w:hanging="360"/>
      </w:pPr>
      <w:rPr>
        <w:rFonts w:ascii="Bookman Old Style" w:hAnsi="Bookman Old Style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145DE"/>
    <w:multiLevelType w:val="multilevel"/>
    <w:tmpl w:val="45B470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4BC5B2C"/>
    <w:multiLevelType w:val="multilevel"/>
    <w:tmpl w:val="F176DE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1936BC"/>
    <w:multiLevelType w:val="multilevel"/>
    <w:tmpl w:val="93D61B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Bookman Old Style" w:hAnsi="Bookman Old Styl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B9C684E"/>
    <w:multiLevelType w:val="multilevel"/>
    <w:tmpl w:val="957C2D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F2C0E3F"/>
    <w:multiLevelType w:val="multilevel"/>
    <w:tmpl w:val="53566F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64" w:hanging="2160"/>
      </w:pPr>
      <w:rPr>
        <w:rFonts w:hint="default"/>
      </w:rPr>
    </w:lvl>
  </w:abstractNum>
  <w:abstractNum w:abstractNumId="10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FA08D6"/>
    <w:multiLevelType w:val="multilevel"/>
    <w:tmpl w:val="7B98F7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1F3C86"/>
    <w:multiLevelType w:val="multilevel"/>
    <w:tmpl w:val="2CEEF35E"/>
    <w:lvl w:ilvl="0">
      <w:start w:val="3"/>
      <w:numFmt w:val="decimal"/>
      <w:lvlText w:val="%1.2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64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6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13"/>
  </w:num>
  <w:num w:numId="10">
    <w:abstractNumId w:val="11"/>
  </w:num>
  <w:num w:numId="11">
    <w:abstractNumId w:val="7"/>
  </w:num>
  <w:num w:numId="12">
    <w:abstractNumId w:val="9"/>
  </w:num>
  <w:num w:numId="13">
    <w:abstractNumId w:val="5"/>
  </w:num>
  <w:num w:numId="14">
    <w:abstractNumId w:val="4"/>
  </w:num>
  <w:num w:numId="15">
    <w:abstractNumId w:val="0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9"/>
    <w:rsid w:val="000030DB"/>
    <w:rsid w:val="00080369"/>
    <w:rsid w:val="000C4B0C"/>
    <w:rsid w:val="00103C5F"/>
    <w:rsid w:val="00182A2B"/>
    <w:rsid w:val="001A29A8"/>
    <w:rsid w:val="001C1C96"/>
    <w:rsid w:val="001C48AB"/>
    <w:rsid w:val="001D365F"/>
    <w:rsid w:val="00216996"/>
    <w:rsid w:val="0026344A"/>
    <w:rsid w:val="00275203"/>
    <w:rsid w:val="00281C63"/>
    <w:rsid w:val="00291BE2"/>
    <w:rsid w:val="002D26A8"/>
    <w:rsid w:val="002E6CA3"/>
    <w:rsid w:val="0031372C"/>
    <w:rsid w:val="0034568B"/>
    <w:rsid w:val="00353D1D"/>
    <w:rsid w:val="00371838"/>
    <w:rsid w:val="003A4C38"/>
    <w:rsid w:val="003E2159"/>
    <w:rsid w:val="004D2282"/>
    <w:rsid w:val="00501E09"/>
    <w:rsid w:val="00527BF3"/>
    <w:rsid w:val="00542C0C"/>
    <w:rsid w:val="00562C19"/>
    <w:rsid w:val="006112C7"/>
    <w:rsid w:val="00620E61"/>
    <w:rsid w:val="00636C50"/>
    <w:rsid w:val="0064326F"/>
    <w:rsid w:val="0066522B"/>
    <w:rsid w:val="006974C0"/>
    <w:rsid w:val="006A5B4E"/>
    <w:rsid w:val="006C505D"/>
    <w:rsid w:val="006E0E7D"/>
    <w:rsid w:val="00700E0A"/>
    <w:rsid w:val="00740A4B"/>
    <w:rsid w:val="0075608B"/>
    <w:rsid w:val="00757F2D"/>
    <w:rsid w:val="00765664"/>
    <w:rsid w:val="007701FB"/>
    <w:rsid w:val="007E668C"/>
    <w:rsid w:val="00803643"/>
    <w:rsid w:val="00812F23"/>
    <w:rsid w:val="008411DC"/>
    <w:rsid w:val="0087018B"/>
    <w:rsid w:val="008D718D"/>
    <w:rsid w:val="00955138"/>
    <w:rsid w:val="009571A3"/>
    <w:rsid w:val="00966C66"/>
    <w:rsid w:val="00974A13"/>
    <w:rsid w:val="009A2D6F"/>
    <w:rsid w:val="009F7950"/>
    <w:rsid w:val="00A233DC"/>
    <w:rsid w:val="00A944B3"/>
    <w:rsid w:val="00AC5ACD"/>
    <w:rsid w:val="00AC7C06"/>
    <w:rsid w:val="00AD2A96"/>
    <w:rsid w:val="00AE7120"/>
    <w:rsid w:val="00AF68C8"/>
    <w:rsid w:val="00B012DD"/>
    <w:rsid w:val="00B03913"/>
    <w:rsid w:val="00B24C96"/>
    <w:rsid w:val="00B427EF"/>
    <w:rsid w:val="00BD1D26"/>
    <w:rsid w:val="00BF6A22"/>
    <w:rsid w:val="00CE1A5F"/>
    <w:rsid w:val="00CE203D"/>
    <w:rsid w:val="00D05D60"/>
    <w:rsid w:val="00D43A8E"/>
    <w:rsid w:val="00D85514"/>
    <w:rsid w:val="00DA3238"/>
    <w:rsid w:val="00DA4DE0"/>
    <w:rsid w:val="00DB31CF"/>
    <w:rsid w:val="00DF6186"/>
    <w:rsid w:val="00E16EC0"/>
    <w:rsid w:val="00E5072B"/>
    <w:rsid w:val="00E65B5A"/>
    <w:rsid w:val="00E849E4"/>
    <w:rsid w:val="00E929E1"/>
    <w:rsid w:val="00FC1B32"/>
    <w:rsid w:val="00FC278C"/>
    <w:rsid w:val="00FE44FB"/>
    <w:rsid w:val="00FE54F4"/>
    <w:rsid w:val="00FF6D42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99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99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99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99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83736-85F8-45F1-81E6-631E9944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BO</cp:lastModifiedBy>
  <cp:revision>30</cp:revision>
  <dcterms:created xsi:type="dcterms:W3CDTF">2017-02-28T02:12:00Z</dcterms:created>
  <dcterms:modified xsi:type="dcterms:W3CDTF">2017-03-01T03:30:00Z</dcterms:modified>
</cp:coreProperties>
</file>