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757F2D" w:rsidRDefault="00501E09" w:rsidP="00DB31CF">
      <w:pPr>
        <w:spacing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KOMPETENSI INTI DAN KOMPETENSI DASAR</w:t>
      </w:r>
    </w:p>
    <w:p w:rsidR="00501E09" w:rsidRPr="00757F2D" w:rsidRDefault="00501E09" w:rsidP="00DB31CF">
      <w:pPr>
        <w:pBdr>
          <w:bottom w:val="single" w:sz="4" w:space="1" w:color="auto"/>
        </w:pBdr>
        <w:spacing w:before="0"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SEKOLAH MENENGAH KEJURUAN/MADRASAH ALIYAH KEJURUAN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 xml:space="preserve">Bidang Keahlian </w:t>
      </w:r>
      <w:r w:rsidRPr="00757F2D">
        <w:rPr>
          <w:rFonts w:ascii="Bookman Old Style" w:hAnsi="Bookman Old Style" w:cs="Tahoma"/>
          <w:sz w:val="24"/>
          <w:szCs w:val="24"/>
          <w:lang w:val="en-ID"/>
        </w:rPr>
        <w:tab/>
        <w:t xml:space="preserve">: </w:t>
      </w:r>
      <w:r w:rsidR="00757F2D">
        <w:rPr>
          <w:rFonts w:ascii="Bookman Old Style" w:hAnsi="Bookman Old Style" w:cs="Tahoma"/>
          <w:sz w:val="24"/>
          <w:szCs w:val="24"/>
          <w:lang w:val="en-ID"/>
        </w:rPr>
        <w:t>Seluruh Bidang Keahlian</w:t>
      </w:r>
    </w:p>
    <w:p w:rsidR="00501E09" w:rsidRPr="00F87521" w:rsidRDefault="00501E09" w:rsidP="00DB31CF">
      <w:pPr>
        <w:tabs>
          <w:tab w:val="left" w:pos="4111"/>
        </w:tabs>
        <w:spacing w:after="0" w:line="240" w:lineRule="auto"/>
        <w:ind w:left="4253" w:hanging="3533"/>
        <w:rPr>
          <w:rFonts w:ascii="Bookman Old Style" w:hAnsi="Bookman Old Style" w:cs="Tahoma"/>
          <w:sz w:val="24"/>
          <w:szCs w:val="24"/>
          <w:lang w:val="id-ID"/>
        </w:rPr>
      </w:pPr>
      <w:r w:rsidRPr="00757F2D">
        <w:rPr>
          <w:rFonts w:ascii="Bookman Old Style" w:hAnsi="Bookman Old Style" w:cs="Tahoma"/>
          <w:sz w:val="24"/>
          <w:szCs w:val="24"/>
          <w:lang w:val="en-ID"/>
        </w:rPr>
        <w:t>Program Keahlia</w:t>
      </w:r>
      <w:r w:rsidR="00FC1B32" w:rsidRPr="00757F2D">
        <w:rPr>
          <w:rFonts w:ascii="Bookman Old Style" w:hAnsi="Bookman Old Style" w:cs="Tahoma"/>
          <w:sz w:val="24"/>
          <w:szCs w:val="24"/>
          <w:lang w:val="en-ID"/>
        </w:rPr>
        <w:t xml:space="preserve">n </w:t>
      </w:r>
      <w:r w:rsidR="00FC1B32" w:rsidRPr="00757F2D">
        <w:rPr>
          <w:rFonts w:ascii="Bookman Old Style" w:hAnsi="Bookman Old Style" w:cs="Tahoma"/>
          <w:sz w:val="24"/>
          <w:szCs w:val="24"/>
          <w:lang w:val="en-ID"/>
        </w:rPr>
        <w:tab/>
        <w:t xml:space="preserve">: </w:t>
      </w:r>
      <w:r w:rsidR="00F87521">
        <w:rPr>
          <w:rFonts w:ascii="Bookman Old Style" w:hAnsi="Bookman Old Style" w:cs="Tahoma"/>
          <w:sz w:val="24"/>
          <w:szCs w:val="24"/>
          <w:lang w:val="id-ID"/>
        </w:rPr>
        <w:t>Seluruh Program Keahlian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bCs/>
          <w:sz w:val="24"/>
          <w:szCs w:val="24"/>
          <w:lang w:val="en-ID"/>
        </w:rPr>
        <w:t>Kompetensi Keahlian</w:t>
      </w:r>
      <w:r w:rsidRPr="00757F2D">
        <w:rPr>
          <w:rFonts w:ascii="Bookman Old Style" w:hAnsi="Bookman Old Style" w:cs="Tahoma"/>
          <w:sz w:val="24"/>
          <w:szCs w:val="24"/>
          <w:lang w:val="en-ID"/>
        </w:rPr>
        <w:tab/>
        <w:t xml:space="preserve">: </w:t>
      </w:r>
      <w:r w:rsidR="00F87521">
        <w:rPr>
          <w:rFonts w:ascii="Bookman Old Style" w:hAnsi="Bookman Old Style" w:cs="Tahoma"/>
          <w:sz w:val="24"/>
          <w:szCs w:val="24"/>
          <w:lang w:val="id-ID"/>
        </w:rPr>
        <w:t>Seluruh Kompetensi Keahlian</w:t>
      </w:r>
      <w:r w:rsidR="00FC1B32" w:rsidRPr="00757F2D">
        <w:rPr>
          <w:rFonts w:ascii="Bookman Old Style" w:hAnsi="Bookman Old Style" w:cs="Tahoma"/>
          <w:sz w:val="24"/>
          <w:szCs w:val="24"/>
          <w:lang w:val="en-ID"/>
        </w:rPr>
        <w:t xml:space="preserve"> (3 Tahun)</w:t>
      </w:r>
    </w:p>
    <w:p w:rsidR="00DB31CF" w:rsidRPr="00F87521" w:rsidRDefault="00DB31CF" w:rsidP="00DB31CF">
      <w:pPr>
        <w:tabs>
          <w:tab w:val="left" w:pos="4111"/>
        </w:tabs>
        <w:spacing w:after="0" w:line="240" w:lineRule="auto"/>
        <w:ind w:left="4253" w:hanging="3533"/>
        <w:rPr>
          <w:rFonts w:ascii="Bookman Old Style" w:hAnsi="Bookman Old Style" w:cs="Tahoma"/>
          <w:sz w:val="24"/>
          <w:szCs w:val="24"/>
          <w:lang w:val="id-ID"/>
        </w:rPr>
      </w:pPr>
      <w:r w:rsidRPr="00757F2D">
        <w:rPr>
          <w:rFonts w:ascii="Bookman Old Style" w:hAnsi="Bookman Old Style" w:cs="Tahoma"/>
          <w:sz w:val="24"/>
          <w:szCs w:val="24"/>
          <w:lang w:val="en-ID"/>
        </w:rPr>
        <w:t>Mata Pelajaran</w:t>
      </w:r>
      <w:r w:rsidRPr="00757F2D">
        <w:rPr>
          <w:rFonts w:ascii="Bookman Old Style" w:hAnsi="Bookman Old Style" w:cs="Tahoma"/>
          <w:sz w:val="24"/>
          <w:szCs w:val="24"/>
          <w:lang w:val="en-ID"/>
        </w:rPr>
        <w:tab/>
        <w:t xml:space="preserve">: </w:t>
      </w:r>
      <w:r w:rsidR="00F87521">
        <w:rPr>
          <w:rFonts w:ascii="Bookman Old Style" w:hAnsi="Bookman Old Style" w:cs="Tahoma"/>
          <w:sz w:val="24"/>
          <w:szCs w:val="24"/>
          <w:lang w:val="id-ID"/>
        </w:rPr>
        <w:t>Bahasa Indonesia</w:t>
      </w: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Rumusan kompetensi sikap spiritual yaitu, “</w:t>
      </w:r>
      <w:r w:rsidRPr="00757F2D">
        <w:rPr>
          <w:rFonts w:ascii="Bookman Old Style" w:hAnsi="Bookman Old Style" w:cs="Tahoma"/>
          <w:sz w:val="24"/>
          <w:szCs w:val="24"/>
          <w:lang w:val="en-ID"/>
        </w:rPr>
        <w:t>Menghayati dan mengamalkan ajaran agama yang dianutnya</w:t>
      </w:r>
      <w:r w:rsidRPr="00757F2D">
        <w:rPr>
          <w:rFonts w:ascii="Bookman Old Style" w:hAnsi="Bookman Old Style" w:cs="Tahoma"/>
          <w:bCs/>
          <w:sz w:val="24"/>
          <w:szCs w:val="24"/>
          <w:lang w:val="en-ID"/>
        </w:rPr>
        <w:t>”. Sedangkan rumusan kompetensi sikap sosial yaitu, “</w:t>
      </w:r>
      <w:r w:rsidRPr="00757F2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57F2D">
        <w:rPr>
          <w:rFonts w:ascii="Bookman Old Style" w:hAnsi="Bookman Old Style" w:cs="Tahoma"/>
          <w:bCs/>
          <w:sz w:val="24"/>
          <w:szCs w:val="24"/>
          <w:lang w:val="en-ID"/>
        </w:rPr>
        <w:t>”. Kedua kompetensi tersebut dicapai melalui pembelajaran tidak langsung (</w:t>
      </w:r>
      <w:r w:rsidRPr="00757F2D">
        <w:rPr>
          <w:rFonts w:ascii="Bookman Old Style" w:hAnsi="Bookman Old Style" w:cs="Tahoma"/>
          <w:bCs/>
          <w:i/>
          <w:sz w:val="24"/>
          <w:szCs w:val="24"/>
          <w:lang w:val="en-ID"/>
        </w:rPr>
        <w:t>indirect teaching</w:t>
      </w:r>
      <w:r w:rsidRPr="00757F2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757F2D"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757F2D" w:rsidTr="00562C19">
        <w:trPr>
          <w:tblHeader/>
        </w:trPr>
        <w:tc>
          <w:tcPr>
            <w:tcW w:w="2154"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3</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z w:val="24"/>
                <w:szCs w:val="24"/>
                <w:lang w:val="en-ID"/>
              </w:rPr>
              <w:t>N</w:t>
            </w:r>
            <w:r w:rsidRPr="00757F2D">
              <w:rPr>
                <w:rFonts w:ascii="Bookman Old Style" w:hAnsi="Bookman Old Style" w:cs="Tahoma"/>
                <w:b/>
                <w:spacing w:val="1"/>
                <w:sz w:val="24"/>
                <w:szCs w:val="24"/>
                <w:lang w:val="en-ID"/>
              </w:rPr>
              <w:t>G</w:t>
            </w:r>
            <w:r w:rsidRPr="00757F2D">
              <w:rPr>
                <w:rFonts w:ascii="Bookman Old Style" w:hAnsi="Bookman Old Style" w:cs="Tahoma"/>
                <w:b/>
                <w:sz w:val="24"/>
                <w:szCs w:val="24"/>
                <w:lang w:val="en-ID"/>
              </w:rPr>
              <w:t>E</w:t>
            </w:r>
            <w:r w:rsidRPr="00757F2D">
              <w:rPr>
                <w:rFonts w:ascii="Bookman Old Style" w:hAnsi="Bookman Old Style" w:cs="Tahoma"/>
                <w:b/>
                <w:spacing w:val="-3"/>
                <w:sz w:val="24"/>
                <w:szCs w:val="24"/>
                <w:lang w:val="en-ID"/>
              </w:rPr>
              <w:t>T</w:t>
            </w:r>
            <w:r w:rsidRPr="00757F2D">
              <w:rPr>
                <w:rFonts w:ascii="Bookman Old Style" w:hAnsi="Bookman Old Style" w:cs="Tahoma"/>
                <w:b/>
                <w:spacing w:val="1"/>
                <w:sz w:val="24"/>
                <w:szCs w:val="24"/>
                <w:lang w:val="en-ID"/>
              </w:rPr>
              <w:t>A</w:t>
            </w:r>
            <w:r w:rsidRPr="00757F2D">
              <w:rPr>
                <w:rFonts w:ascii="Bookman Old Style" w:hAnsi="Bookman Old Style" w:cs="Tahoma"/>
                <w:b/>
                <w:spacing w:val="-2"/>
                <w:sz w:val="24"/>
                <w:szCs w:val="24"/>
                <w:lang w:val="en-ID"/>
              </w:rPr>
              <w:t>HU</w:t>
            </w:r>
            <w:r w:rsidRPr="00757F2D">
              <w:rPr>
                <w:rFonts w:ascii="Bookman Old Style" w:hAnsi="Bookman Old Style" w:cs="Tahoma"/>
                <w:b/>
                <w:spacing w:val="1"/>
                <w:sz w:val="24"/>
                <w:szCs w:val="24"/>
                <w:lang w:val="en-ID"/>
              </w:rPr>
              <w:t>A</w:t>
            </w:r>
            <w:r w:rsidRPr="00757F2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4</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K</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R</w:t>
            </w:r>
            <w:r w:rsidRPr="00757F2D">
              <w:rPr>
                <w:rFonts w:ascii="Bookman Old Style" w:hAnsi="Bookman Old Style" w:cs="Tahoma"/>
                <w:b/>
                <w:spacing w:val="1"/>
                <w:sz w:val="24"/>
                <w:szCs w:val="24"/>
                <w:lang w:val="en-ID"/>
              </w:rPr>
              <w:t>AM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I</w:t>
            </w:r>
            <w:r w:rsidRPr="00757F2D">
              <w:rPr>
                <w:rFonts w:ascii="Bookman Old Style" w:hAnsi="Bookman Old Style" w:cs="Tahoma"/>
                <w:b/>
                <w:sz w:val="24"/>
                <w:szCs w:val="24"/>
                <w:lang w:val="en-ID"/>
              </w:rPr>
              <w:t>LA</w:t>
            </w:r>
            <w:r w:rsidRPr="00757F2D">
              <w:rPr>
                <w:rFonts w:ascii="Bookman Old Style" w:hAnsi="Bookman Old Style" w:cs="Tahoma"/>
                <w:b/>
                <w:spacing w:val="-2"/>
                <w:sz w:val="24"/>
                <w:szCs w:val="24"/>
                <w:lang w:val="en-ID"/>
              </w:rPr>
              <w:t>N</w:t>
            </w:r>
            <w:r w:rsidRPr="00757F2D">
              <w:rPr>
                <w:rFonts w:ascii="Bookman Old Style" w:hAnsi="Bookman Old Style" w:cs="Tahoma"/>
                <w:b/>
                <w:sz w:val="24"/>
                <w:szCs w:val="24"/>
                <w:lang w:val="en-ID"/>
              </w:rPr>
              <w:t>)</w:t>
            </w:r>
          </w:p>
        </w:tc>
      </w:tr>
      <w:tr w:rsidR="00501E09" w:rsidRPr="00757F2D" w:rsidTr="00795059">
        <w:tc>
          <w:tcPr>
            <w:tcW w:w="2154" w:type="pct"/>
            <w:tcBorders>
              <w:bottom w:val="single" w:sz="4" w:space="0" w:color="auto"/>
            </w:tcBorders>
            <w:shd w:val="clear" w:color="auto" w:fill="auto"/>
          </w:tcPr>
          <w:p w:rsidR="00501E09" w:rsidRPr="00757F2D" w:rsidRDefault="00501E09" w:rsidP="00F87521">
            <w:pPr>
              <w:numPr>
                <w:ilvl w:val="0"/>
                <w:numId w:val="1"/>
              </w:numPr>
              <w:spacing w:after="0" w:line="240" w:lineRule="auto"/>
              <w:ind w:left="357" w:hanging="357"/>
              <w:rPr>
                <w:rFonts w:ascii="Bookman Old Style" w:hAnsi="Bookman Old Style" w:cs="Tahoma"/>
                <w:sz w:val="24"/>
                <w:szCs w:val="24"/>
              </w:rPr>
            </w:pPr>
            <w:r w:rsidRPr="00757F2D">
              <w:rPr>
                <w:rFonts w:ascii="Bookman Old Style" w:hAnsi="Bookman Old Style" w:cs="Tahoma"/>
                <w:b/>
                <w:sz w:val="24"/>
                <w:szCs w:val="24"/>
              </w:rPr>
              <w:t>Memahami, m</w:t>
            </w:r>
            <w:r w:rsidRPr="00757F2D">
              <w:rPr>
                <w:rFonts w:ascii="Bookman Old Style" w:hAnsi="Bookman Old Style" w:cs="Tahoma"/>
                <w:b/>
                <w:sz w:val="24"/>
                <w:szCs w:val="24"/>
                <w:lang w:val="id-ID"/>
              </w:rPr>
              <w:t>enerapkan</w:t>
            </w:r>
            <w:r w:rsidRPr="00757F2D">
              <w:rPr>
                <w:rFonts w:ascii="Bookman Old Style" w:hAnsi="Bookman Old Style" w:cs="Tahoma"/>
                <w:b/>
                <w:sz w:val="24"/>
                <w:szCs w:val="24"/>
              </w:rPr>
              <w:t>, menganalisis,</w:t>
            </w:r>
            <w:r w:rsidRPr="00757F2D">
              <w:rPr>
                <w:rFonts w:ascii="Bookman Old Style" w:hAnsi="Bookman Old Style" w:cs="Tahoma"/>
                <w:sz w:val="24"/>
                <w:szCs w:val="24"/>
              </w:rPr>
              <w:t xml:space="preserve"> dan </w:t>
            </w:r>
            <w:r w:rsidRPr="00757F2D">
              <w:rPr>
                <w:rFonts w:ascii="Bookman Old Style" w:hAnsi="Bookman Old Style" w:cs="Tahoma"/>
                <w:b/>
                <w:sz w:val="24"/>
                <w:szCs w:val="24"/>
              </w:rPr>
              <w:t>mengevaluasi</w:t>
            </w:r>
            <w:r w:rsidRPr="00757F2D">
              <w:rPr>
                <w:rFonts w:ascii="Bookman Old Style" w:hAnsi="Bookman Old Style" w:cs="Tahoma"/>
                <w:sz w:val="24"/>
                <w:szCs w:val="24"/>
                <w:lang w:val="id-ID"/>
              </w:rPr>
              <w:t xml:space="preserve"> </w:t>
            </w:r>
            <w:r w:rsidRPr="00757F2D">
              <w:rPr>
                <w:rFonts w:ascii="Bookman Old Style" w:hAnsi="Bookman Old Style" w:cs="Tahoma"/>
                <w:sz w:val="24"/>
                <w:szCs w:val="24"/>
              </w:rPr>
              <w:t xml:space="preserve">tentang </w:t>
            </w:r>
            <w:r w:rsidRPr="00757F2D">
              <w:rPr>
                <w:rFonts w:ascii="Bookman Old Style" w:hAnsi="Bookman Old Style" w:cs="Tahoma"/>
                <w:b/>
                <w:sz w:val="24"/>
                <w:szCs w:val="24"/>
                <w:lang w:val="id-ID"/>
              </w:rPr>
              <w:t xml:space="preserve">pengetahuan faktual, konseptual, operasional </w:t>
            </w:r>
            <w:r w:rsidRPr="00757F2D">
              <w:rPr>
                <w:rFonts w:ascii="Bookman Old Style" w:hAnsi="Bookman Old Style" w:cs="Tahoma"/>
                <w:b/>
                <w:sz w:val="24"/>
                <w:szCs w:val="24"/>
              </w:rPr>
              <w:t>dasar</w:t>
            </w:r>
            <w:r w:rsidRPr="00757F2D">
              <w:rPr>
                <w:rFonts w:ascii="Bookman Old Style" w:hAnsi="Bookman Old Style" w:cs="Tahoma"/>
                <w:sz w:val="24"/>
                <w:szCs w:val="24"/>
                <w:lang w:val="id-ID"/>
              </w:rPr>
              <w:t xml:space="preserve">, dan </w:t>
            </w:r>
            <w:r w:rsidRPr="00757F2D">
              <w:rPr>
                <w:rFonts w:ascii="Bookman Old Style" w:hAnsi="Bookman Old Style" w:cs="Tahoma"/>
                <w:b/>
                <w:sz w:val="24"/>
                <w:szCs w:val="24"/>
                <w:lang w:val="id-ID"/>
              </w:rPr>
              <w:t xml:space="preserve">metakognitif </w:t>
            </w:r>
            <w:r w:rsidRPr="00757F2D">
              <w:rPr>
                <w:rFonts w:ascii="Bookman Old Style" w:hAnsi="Bookman Old Style" w:cs="Tahoma"/>
                <w:sz w:val="24"/>
                <w:szCs w:val="24"/>
                <w:lang w:val="id-ID"/>
              </w:rPr>
              <w:t xml:space="preserve">sesuai dengan bidang dan lingkup </w:t>
            </w:r>
            <w:r w:rsidR="007E668C">
              <w:rPr>
                <w:rFonts w:ascii="Bookman Old Style" w:hAnsi="Bookman Old Style" w:cs="Tahoma"/>
                <w:sz w:val="24"/>
                <w:szCs w:val="24"/>
              </w:rPr>
              <w:t>kajian</w:t>
            </w:r>
            <w:r w:rsidR="00F87521">
              <w:rPr>
                <w:rFonts w:ascii="Bookman Old Style" w:hAnsi="Bookman Old Style" w:cs="Tahoma"/>
                <w:sz w:val="24"/>
                <w:szCs w:val="24"/>
                <w:lang w:val="id-ID"/>
              </w:rPr>
              <w:t xml:space="preserve"> bahasa Indonesia</w:t>
            </w:r>
            <w:r w:rsidRPr="00757F2D">
              <w:rPr>
                <w:rFonts w:ascii="Bookman Old Style" w:hAnsi="Bookman Old Style" w:cs="Tahoma"/>
                <w:sz w:val="24"/>
                <w:szCs w:val="24"/>
                <w:lang w:val="en-ID"/>
              </w:rPr>
              <w:t xml:space="preserve"> </w:t>
            </w:r>
            <w:r w:rsidRPr="00757F2D">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757F2D">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DB31CF" w:rsidRPr="00757F2D"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757F2D">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757F2D">
              <w:rPr>
                <w:rFonts w:ascii="Bookman Old Style" w:hAnsi="Bookman Old Style" w:cs="Tahoma"/>
                <w:bCs/>
                <w:sz w:val="24"/>
                <w:szCs w:val="24"/>
                <w:lang w:val="id-ID"/>
              </w:rPr>
              <w:t xml:space="preserve">serta </w:t>
            </w:r>
            <w:r w:rsidRPr="00757F2D">
              <w:rPr>
                <w:rFonts w:ascii="Bookman Old Style" w:hAnsi="Bookman Old Style" w:cs="Tahoma"/>
                <w:bCs/>
                <w:sz w:val="24"/>
                <w:szCs w:val="24"/>
                <w:lang w:val="en-US"/>
              </w:rPr>
              <w:t xml:space="preserve">memecahkan masalah sesuai dengan bidang </w:t>
            </w:r>
            <w:r w:rsidR="007E668C">
              <w:rPr>
                <w:rFonts w:ascii="Bookman Old Style" w:hAnsi="Bookman Old Style" w:cs="Tahoma"/>
                <w:bCs/>
                <w:sz w:val="24"/>
                <w:szCs w:val="24"/>
                <w:lang w:val="en-US"/>
              </w:rPr>
              <w:t>kajian</w:t>
            </w:r>
            <w:r w:rsidR="008C6F49">
              <w:rPr>
                <w:rFonts w:ascii="Bookman Old Style" w:hAnsi="Bookman Old Style" w:cs="Tahoma"/>
                <w:bCs/>
                <w:sz w:val="24"/>
                <w:szCs w:val="24"/>
                <w:lang w:val="id-ID"/>
              </w:rPr>
              <w:t xml:space="preserve"> bahasa Indonesia</w:t>
            </w:r>
            <w:r w:rsidR="00DB31CF" w:rsidRPr="00757F2D">
              <w:rPr>
                <w:rFonts w:ascii="Bookman Old Style" w:hAnsi="Bookman Old Style" w:cs="Tahoma"/>
                <w:bCs/>
                <w:sz w:val="24"/>
                <w:szCs w:val="24"/>
                <w:lang w:val="en-US"/>
              </w:rPr>
              <w:t>.</w:t>
            </w:r>
          </w:p>
          <w:p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93460C">
              <w:rPr>
                <w:rFonts w:ascii="Bookman Old Style" w:hAnsi="Bookman Old Style" w:cs="Tahoma"/>
                <w:bCs/>
                <w:sz w:val="24"/>
                <w:szCs w:val="24"/>
              </w:rPr>
              <w:t>Menampilkan kinerja di bawah bimbingan dengan mutu dan kuantitas yang terukur sesuai dengan standar kompetensi kerja</w:t>
            </w:r>
            <w:r w:rsidRPr="0093460C">
              <w:rPr>
                <w:rFonts w:ascii="Bookman Old Style" w:hAnsi="Bookman Old Style" w:cs="Tahoma"/>
                <w:bCs/>
                <w:sz w:val="24"/>
                <w:szCs w:val="24"/>
                <w:lang w:val="id-ID"/>
              </w:rPr>
              <w:t>.</w:t>
            </w:r>
          </w:p>
          <w:p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 xml:space="preserve">Menunjukkan </w:t>
            </w:r>
            <w:r w:rsidRPr="00757F2D">
              <w:rPr>
                <w:rFonts w:ascii="Bookman Old Style" w:hAnsi="Bookman Old Style" w:cs="Tahoma"/>
                <w:bCs/>
                <w:sz w:val="24"/>
                <w:szCs w:val="24"/>
                <w:lang w:val="id-ID"/>
              </w:rPr>
              <w:t xml:space="preserve">keterampilan </w:t>
            </w:r>
            <w:r w:rsidRPr="00757F2D">
              <w:rPr>
                <w:rFonts w:ascii="Bookman Old Style" w:hAnsi="Bookman Old Style" w:cs="Tahoma"/>
                <w:bCs/>
                <w:sz w:val="24"/>
                <w:szCs w:val="24"/>
                <w:lang w:val="en-GB"/>
              </w:rPr>
              <w:t xml:space="preserve">menalar, mengolah, dan menyaji secara efektif, </w:t>
            </w:r>
            <w:r w:rsidRPr="00757F2D">
              <w:rPr>
                <w:rFonts w:ascii="Bookman Old Style" w:hAnsi="Bookman Old Style" w:cs="Tahoma"/>
                <w:bCs/>
                <w:sz w:val="24"/>
                <w:szCs w:val="24"/>
                <w:lang w:val="id-ID"/>
              </w:rPr>
              <w:t>kreatif</w:t>
            </w:r>
            <w:r w:rsidRPr="00757F2D">
              <w:rPr>
                <w:rFonts w:ascii="Bookman Old Style" w:hAnsi="Bookman Old Style" w:cs="Tahoma"/>
                <w:bCs/>
                <w:sz w:val="24"/>
                <w:szCs w:val="24"/>
                <w:lang w:val="en-GB"/>
              </w:rPr>
              <w:t xml:space="preserve">, </w:t>
            </w:r>
            <w:r w:rsidRPr="00757F2D">
              <w:rPr>
                <w:rFonts w:ascii="Bookman Old Style" w:hAnsi="Bookman Old Style" w:cs="Tahoma"/>
                <w:bCs/>
                <w:sz w:val="24"/>
                <w:szCs w:val="24"/>
                <w:lang w:val="id-ID"/>
              </w:rPr>
              <w:t xml:space="preserve">produktif, kritis, mandiri, kolaboratif, </w:t>
            </w:r>
            <w:r w:rsidRPr="00757F2D">
              <w:rPr>
                <w:rFonts w:ascii="Bookman Old Style" w:hAnsi="Bookman Old Style" w:cs="Tahoma"/>
                <w:bCs/>
                <w:sz w:val="24"/>
                <w:szCs w:val="24"/>
                <w:lang w:val="en-GB"/>
              </w:rPr>
              <w:t xml:space="preserve">komunikatif, dan solutif dalam ranah abstrak terkait dengan pengembangan dari yang dipelajarinya di sekolah, serta mampu melaksanakan </w:t>
            </w:r>
            <w:r w:rsidRPr="00757F2D">
              <w:rPr>
                <w:rFonts w:ascii="Bookman Old Style" w:hAnsi="Bookman Old Style" w:cs="Tahoma"/>
                <w:bCs/>
                <w:sz w:val="24"/>
                <w:szCs w:val="24"/>
                <w:lang w:val="en-GB"/>
              </w:rPr>
              <w:lastRenderedPageBreak/>
              <w:t>tugas spesifik di bawah pengawasan langsung.</w:t>
            </w:r>
          </w:p>
          <w:p w:rsidR="00501E09" w:rsidRPr="00757F2D"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Menunjukkan keterampilan mempersepsi, kesiapan, meniru, membiasakan</w:t>
            </w:r>
            <w:r w:rsidRPr="00757F2D">
              <w:rPr>
                <w:rFonts w:ascii="Bookman Old Style" w:hAnsi="Bookman Old Style" w:cs="Tahoma"/>
                <w:bCs/>
                <w:sz w:val="24"/>
                <w:szCs w:val="24"/>
                <w:lang w:val="id-ID"/>
              </w:rPr>
              <w:t>,</w:t>
            </w:r>
            <w:r w:rsidRPr="00757F2D">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757F2D" w:rsidRDefault="00501E09" w:rsidP="00DB31CF">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3587"/>
        <w:gridCol w:w="1128"/>
      </w:tblGrid>
      <w:tr w:rsidR="00DB31CF" w:rsidRPr="00757F2D" w:rsidTr="00DB31CF">
        <w:trPr>
          <w:tblHeader/>
        </w:trPr>
        <w:tc>
          <w:tcPr>
            <w:tcW w:w="2138" w:type="pct"/>
            <w:shd w:val="clear" w:color="auto" w:fill="auto"/>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2138" w:type="pct"/>
            <w:shd w:val="clear" w:color="auto" w:fill="auto"/>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724" w:type="pct"/>
            <w:shd w:val="clear" w:color="auto" w:fill="auto"/>
            <w:vAlign w:val="center"/>
          </w:tcPr>
          <w:p w:rsidR="00562C19" w:rsidRPr="00757F2D" w:rsidRDefault="00DB31CF" w:rsidP="00562C19">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757F2D">
              <w:rPr>
                <w:rFonts w:ascii="Bookman Old Style" w:hAnsi="Bookman Old Style" w:cs="Tahoma"/>
                <w:b/>
                <w:sz w:val="24"/>
                <w:szCs w:val="24"/>
              </w:rPr>
              <w:t>ALOKASI</w:t>
            </w:r>
          </w:p>
          <w:p w:rsidR="00B20D01"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id-ID"/>
              </w:rPr>
            </w:pPr>
            <w:r w:rsidRPr="00757F2D">
              <w:rPr>
                <w:rFonts w:ascii="Bookman Old Style" w:hAnsi="Bookman Old Style" w:cs="Tahoma"/>
                <w:b/>
                <w:sz w:val="24"/>
                <w:szCs w:val="24"/>
                <w:lang w:val="id-ID"/>
              </w:rPr>
              <w:t>WAKTU</w:t>
            </w:r>
          </w:p>
          <w:p w:rsidR="00DB31CF" w:rsidRPr="00757F2D" w:rsidRDefault="00B20D01" w:rsidP="00562C19">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id-ID"/>
              </w:rPr>
              <w:t>(JP)</w:t>
            </w:r>
          </w:p>
        </w:tc>
      </w:tr>
      <w:tr w:rsidR="00DB31CF" w:rsidRPr="00757F2D" w:rsidTr="00DB31CF">
        <w:tc>
          <w:tcPr>
            <w:tcW w:w="2138" w:type="pct"/>
          </w:tcPr>
          <w:p w:rsidR="00DB31CF" w:rsidRPr="00757F2D" w:rsidRDefault="008C6F49" w:rsidP="008A0735">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w:t>
            </w:r>
            <w:r w:rsidR="008A0735">
              <w:rPr>
                <w:rFonts w:ascii="Bookman Old Style" w:hAnsi="Bookman Old Style" w:cs="Tahoma"/>
                <w:sz w:val="24"/>
                <w:szCs w:val="24"/>
                <w:lang w:val="id-ID"/>
              </w:rPr>
              <w:t>emahami</w:t>
            </w:r>
            <w:r w:rsidRPr="00822573">
              <w:rPr>
                <w:rFonts w:ascii="Bookman Old Style" w:hAnsi="Bookman Old Style" w:cs="Tahoma"/>
                <w:sz w:val="24"/>
                <w:szCs w:val="24"/>
              </w:rPr>
              <w:t xml:space="preserve"> laporan hasil observasi </w:t>
            </w:r>
            <w:r w:rsidRPr="00822573">
              <w:rPr>
                <w:rFonts w:ascii="Bookman Old Style" w:hAnsi="Bookman Old Style" w:cs="Tahoma"/>
                <w:sz w:val="24"/>
                <w:szCs w:val="24"/>
                <w:lang w:val="id-ID"/>
              </w:rPr>
              <w:t xml:space="preserve">berkaitan dengan bidang pekerjaan yang </w:t>
            </w:r>
            <w:r w:rsidRPr="00822573">
              <w:rPr>
                <w:rFonts w:ascii="Bookman Old Style" w:hAnsi="Bookman Old Style" w:cs="Tahoma"/>
                <w:sz w:val="24"/>
                <w:szCs w:val="24"/>
              </w:rPr>
              <w:t>dipresentasikan dengan lisan dan tulis</w:t>
            </w:r>
          </w:p>
        </w:tc>
        <w:tc>
          <w:tcPr>
            <w:tcW w:w="2138" w:type="pct"/>
          </w:tcPr>
          <w:p w:rsidR="00DB31CF" w:rsidRPr="00757F2D" w:rsidRDefault="008A0735" w:rsidP="008A0735">
            <w:pPr>
              <w:pStyle w:val="ListParagraph"/>
              <w:numPr>
                <w:ilvl w:val="0"/>
                <w:numId w:val="3"/>
              </w:numPr>
              <w:spacing w:before="120" w:after="0" w:line="240" w:lineRule="auto"/>
              <w:ind w:left="561" w:hanging="561"/>
              <w:rPr>
                <w:rFonts w:ascii="Bookman Old Style" w:hAnsi="Bookman Old Style" w:cs="Tahoma"/>
                <w:sz w:val="24"/>
                <w:szCs w:val="24"/>
                <w:lang w:val="sv-SE"/>
              </w:rPr>
            </w:pPr>
            <w:r>
              <w:rPr>
                <w:rFonts w:ascii="Bookman Old Style" w:hAnsi="Bookman Old Style" w:cs="Tahoma"/>
                <w:sz w:val="24"/>
                <w:szCs w:val="24"/>
                <w:lang w:val="id-ID"/>
              </w:rPr>
              <w:t>Menyajikan</w:t>
            </w:r>
            <w:r w:rsidR="008C6F49" w:rsidRPr="00822573">
              <w:rPr>
                <w:rFonts w:ascii="Bookman Old Style" w:hAnsi="Bookman Old Style" w:cs="Tahoma"/>
                <w:sz w:val="24"/>
                <w:szCs w:val="24"/>
              </w:rPr>
              <w:t xml:space="preserve"> isi </w:t>
            </w:r>
            <w:r w:rsidRPr="00822573">
              <w:rPr>
                <w:rFonts w:ascii="Bookman Old Style" w:hAnsi="Bookman Old Style" w:cs="Tahoma"/>
                <w:sz w:val="24"/>
                <w:szCs w:val="24"/>
              </w:rPr>
              <w:t>teks</w:t>
            </w:r>
            <w:r>
              <w:rPr>
                <w:rFonts w:ascii="Bookman Old Style" w:hAnsi="Bookman Old Style" w:cs="Tahoma"/>
                <w:sz w:val="24"/>
                <w:szCs w:val="24"/>
                <w:lang w:val="id-ID"/>
              </w:rPr>
              <w:t xml:space="preserve"> (intisari) </w:t>
            </w:r>
            <w:r w:rsidR="008C6F49" w:rsidRPr="00822573">
              <w:rPr>
                <w:rFonts w:ascii="Bookman Old Style" w:hAnsi="Bookman Old Style" w:cs="Tahoma"/>
                <w:sz w:val="24"/>
                <w:szCs w:val="24"/>
              </w:rPr>
              <w:t xml:space="preserve">laporan hasil observasi </w:t>
            </w:r>
            <w:r w:rsidR="008C6F49" w:rsidRPr="00822573">
              <w:rPr>
                <w:rFonts w:ascii="Bookman Old Style" w:hAnsi="Bookman Old Style" w:cs="Tahoma"/>
                <w:sz w:val="24"/>
                <w:szCs w:val="24"/>
                <w:lang w:val="id-ID"/>
              </w:rPr>
              <w:t xml:space="preserve">berkaitan dengan bidang pekerjaan </w:t>
            </w:r>
            <w:r w:rsidR="008C6F49" w:rsidRPr="00822573">
              <w:rPr>
                <w:rFonts w:ascii="Bookman Old Style" w:hAnsi="Bookman Old Style" w:cs="Tahoma"/>
                <w:sz w:val="24"/>
                <w:szCs w:val="24"/>
              </w:rPr>
              <w:t>berdasarkan interpretasi baik secara lisan maupun tulis</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8C6F49"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Menganalisis isi dan aspek kebahasaan dari minimal dua teks laporan hasil observasi</w:t>
            </w:r>
            <w:r w:rsidRPr="00822573">
              <w:rPr>
                <w:rFonts w:ascii="Bookman Old Style" w:hAnsi="Bookman Old Style" w:cs="Tahoma"/>
                <w:sz w:val="24"/>
                <w:szCs w:val="24"/>
                <w:lang w:val="id-ID"/>
              </w:rPr>
              <w:t xml:space="preserve"> berkaitan dengan bidang pekerjaan</w:t>
            </w:r>
          </w:p>
        </w:tc>
        <w:tc>
          <w:tcPr>
            <w:tcW w:w="2138" w:type="pct"/>
          </w:tcPr>
          <w:p w:rsidR="00DB31CF" w:rsidRPr="00757F2D" w:rsidRDefault="008C6F49"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 xml:space="preserve">Mengonstruksikan teks laporan </w:t>
            </w:r>
            <w:r w:rsidRPr="00822573">
              <w:rPr>
                <w:rFonts w:ascii="Bookman Old Style" w:hAnsi="Bookman Old Style" w:cs="Tahoma"/>
                <w:sz w:val="24"/>
                <w:szCs w:val="24"/>
                <w:lang w:val="id-ID"/>
              </w:rPr>
              <w:t xml:space="preserve">observasi berkaitan bidang pekerjaan </w:t>
            </w:r>
            <w:r w:rsidRPr="00822573">
              <w:rPr>
                <w:rFonts w:ascii="Bookman Old Style" w:hAnsi="Bookman Old Style" w:cs="Tahoma"/>
                <w:sz w:val="24"/>
                <w:szCs w:val="24"/>
              </w:rPr>
              <w:t>dengan memerhatikan isi dan aspek kebahasaan baik lisan maupun tulis</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8C6F49" w:rsidP="008A0735">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w:t>
            </w:r>
            <w:r w:rsidR="008A0735">
              <w:rPr>
                <w:rFonts w:ascii="Bookman Old Style" w:hAnsi="Bookman Old Style" w:cs="Tahoma"/>
                <w:sz w:val="24"/>
                <w:szCs w:val="24"/>
                <w:lang w:val="id-ID"/>
              </w:rPr>
              <w:t>deskripsikan</w:t>
            </w:r>
            <w:r w:rsidRPr="00822573">
              <w:rPr>
                <w:rFonts w:ascii="Bookman Old Style" w:hAnsi="Bookman Old Style" w:cs="Tahoma"/>
                <w:sz w:val="24"/>
                <w:szCs w:val="24"/>
              </w:rPr>
              <w:t xml:space="preserve">(permasalahan, argumentasi, pengetahuan, dan rekomendasi) teks eksposisi </w:t>
            </w:r>
            <w:r w:rsidRPr="00822573">
              <w:rPr>
                <w:rFonts w:ascii="Bookman Old Style" w:hAnsi="Bookman Old Style" w:cs="Tahoma"/>
                <w:sz w:val="24"/>
                <w:szCs w:val="24"/>
                <w:lang w:val="id-ID"/>
              </w:rPr>
              <w:t xml:space="preserve">berkaitan dengan bidang pekerjaan </w:t>
            </w:r>
            <w:r w:rsidRPr="00822573">
              <w:rPr>
                <w:rFonts w:ascii="Bookman Old Style" w:hAnsi="Bookman Old Style" w:cs="Tahoma"/>
                <w:sz w:val="24"/>
                <w:szCs w:val="24"/>
              </w:rPr>
              <w:t>yang didengar dan atau dibaca</w:t>
            </w:r>
          </w:p>
        </w:tc>
        <w:tc>
          <w:tcPr>
            <w:tcW w:w="2138" w:type="pct"/>
          </w:tcPr>
          <w:p w:rsidR="00DB31CF" w:rsidRPr="00757F2D" w:rsidRDefault="008C6F49" w:rsidP="00DB31CF">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sidRPr="00822573">
              <w:rPr>
                <w:rFonts w:ascii="Bookman Old Style" w:hAnsi="Bookman Old Style" w:cs="Tahoma"/>
                <w:sz w:val="24"/>
                <w:szCs w:val="24"/>
              </w:rPr>
              <w:t xml:space="preserve">Mengembangkan isi (permasalahan, argumen, pengetahuan, dan rekomendasi) teks eksposisi </w:t>
            </w:r>
            <w:r w:rsidRPr="00822573">
              <w:rPr>
                <w:rFonts w:ascii="Bookman Old Style" w:hAnsi="Bookman Old Style" w:cs="Tahoma"/>
                <w:sz w:val="24"/>
                <w:szCs w:val="24"/>
                <w:lang w:val="id-ID"/>
              </w:rPr>
              <w:t xml:space="preserve">berkaitan dengan bidang pekerjaan </w:t>
            </w:r>
            <w:r w:rsidRPr="00822573">
              <w:rPr>
                <w:rFonts w:ascii="Bookman Old Style" w:hAnsi="Bookman Old Style" w:cs="Tahoma"/>
                <w:sz w:val="24"/>
                <w:szCs w:val="24"/>
              </w:rPr>
              <w:t>secara lisan dan/tulis</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8C6F49"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Menganalisis  struktur dan kebahasaan teks eksposisi</w:t>
            </w:r>
            <w:r w:rsidRPr="00822573">
              <w:rPr>
                <w:rFonts w:ascii="Bookman Old Style" w:hAnsi="Bookman Old Style" w:cs="Tahoma"/>
                <w:sz w:val="24"/>
                <w:szCs w:val="24"/>
                <w:lang w:val="id-ID"/>
              </w:rPr>
              <w:t xml:space="preserve"> yang berkaitan dengan bidang pekerjaan</w:t>
            </w:r>
          </w:p>
        </w:tc>
        <w:tc>
          <w:tcPr>
            <w:tcW w:w="2138" w:type="pct"/>
          </w:tcPr>
          <w:p w:rsidR="00DB31CF" w:rsidRPr="00757F2D" w:rsidRDefault="00EB7FC3"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 xml:space="preserve">Mengonstruksikan teks eksposisi </w:t>
            </w:r>
            <w:r w:rsidRPr="00822573">
              <w:rPr>
                <w:rFonts w:ascii="Bookman Old Style" w:hAnsi="Bookman Old Style" w:cs="Tahoma"/>
                <w:sz w:val="24"/>
                <w:szCs w:val="24"/>
                <w:lang w:val="id-ID"/>
              </w:rPr>
              <w:t xml:space="preserve">berkaitan bidang pekerjaan </w:t>
            </w:r>
            <w:r w:rsidRPr="00822573">
              <w:rPr>
                <w:rFonts w:ascii="Bookman Old Style" w:hAnsi="Bookman Old Style" w:cs="Tahoma"/>
                <w:sz w:val="24"/>
                <w:szCs w:val="24"/>
              </w:rPr>
              <w:t>dengan memerhatikan isi</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(permasalahan, argumen, pengetahuan, dan rekomendasi), struktur dan kebahasaan</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EB7FC3" w:rsidP="008A0735">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008A0735">
              <w:rPr>
                <w:rFonts w:ascii="Bookman Old Style" w:hAnsi="Bookman Old Style" w:cs="Tahoma"/>
                <w:sz w:val="24"/>
                <w:szCs w:val="24"/>
                <w:lang w:val="id-ID"/>
              </w:rPr>
              <w:t>analisis</w:t>
            </w:r>
            <w:r w:rsidRPr="00822573">
              <w:rPr>
                <w:rFonts w:ascii="Bookman Old Style" w:hAnsi="Bookman Old Style" w:cs="Tahoma"/>
                <w:sz w:val="24"/>
                <w:szCs w:val="24"/>
              </w:rPr>
              <w:t xml:space="preserve"> teks anekdot dari aspek makna tersirat</w:t>
            </w:r>
          </w:p>
        </w:tc>
        <w:tc>
          <w:tcPr>
            <w:tcW w:w="2138" w:type="pct"/>
          </w:tcPr>
          <w:p w:rsidR="00DB31CF" w:rsidRPr="00757F2D" w:rsidRDefault="00EB7FC3"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 xml:space="preserve">Mengonstruksi makna tersirat dalam sebuah teks anekdot baik lisan </w:t>
            </w:r>
            <w:r w:rsidRPr="00822573">
              <w:rPr>
                <w:rFonts w:ascii="Bookman Old Style" w:hAnsi="Bookman Old Style" w:cs="Tahoma"/>
                <w:sz w:val="24"/>
                <w:szCs w:val="24"/>
              </w:rPr>
              <w:lastRenderedPageBreak/>
              <w:t>maupun tulis</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8</w:t>
            </w:r>
          </w:p>
        </w:tc>
      </w:tr>
      <w:tr w:rsidR="00DB31CF" w:rsidRPr="00757F2D" w:rsidTr="00DB31CF">
        <w:tc>
          <w:tcPr>
            <w:tcW w:w="2138" w:type="pct"/>
          </w:tcPr>
          <w:p w:rsidR="00DB31CF" w:rsidRPr="00757F2D" w:rsidRDefault="00EB7FC3" w:rsidP="008A0735">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lastRenderedPageBreak/>
              <w:t>Meng</w:t>
            </w:r>
            <w:r w:rsidR="008A0735">
              <w:rPr>
                <w:rFonts w:ascii="Bookman Old Style" w:hAnsi="Bookman Old Style" w:cs="Tahoma"/>
                <w:sz w:val="24"/>
                <w:szCs w:val="24"/>
                <w:lang w:val="id-ID"/>
              </w:rPr>
              <w:t>evaluasi</w:t>
            </w:r>
            <w:r w:rsidRPr="00822573">
              <w:rPr>
                <w:rFonts w:ascii="Bookman Old Style" w:hAnsi="Bookman Old Style" w:cs="Tahoma"/>
                <w:sz w:val="24"/>
                <w:szCs w:val="24"/>
              </w:rPr>
              <w:t xml:space="preserve"> struk</w:t>
            </w:r>
            <w:r w:rsidR="007C49F3">
              <w:rPr>
                <w:rFonts w:ascii="Bookman Old Style" w:hAnsi="Bookman Old Style" w:cs="Tahoma"/>
                <w:sz w:val="24"/>
                <w:szCs w:val="24"/>
              </w:rPr>
              <w:t>tur dan kebahasaan teks anekdot</w:t>
            </w:r>
          </w:p>
        </w:tc>
        <w:tc>
          <w:tcPr>
            <w:tcW w:w="2138" w:type="pct"/>
          </w:tcPr>
          <w:p w:rsidR="00DB31CF" w:rsidRPr="00757F2D" w:rsidRDefault="00EB7FC3" w:rsidP="00DB31CF">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sidRPr="00822573">
              <w:rPr>
                <w:rFonts w:ascii="Bookman Old Style" w:hAnsi="Bookman Old Style" w:cs="Tahoma"/>
                <w:sz w:val="24"/>
                <w:szCs w:val="24"/>
              </w:rPr>
              <w:t>Menciptakan kembali teks anekdot dengan memerhatikan struktur, dan kebahasaan baik lisan maupun tulis</w:t>
            </w:r>
            <w:r>
              <w:rPr>
                <w:rFonts w:ascii="Bookman Old Style" w:hAnsi="Bookman Old Style" w:cs="Tahoma"/>
                <w:sz w:val="24"/>
                <w:szCs w:val="24"/>
                <w:lang w:val="id-ID"/>
              </w:rPr>
              <w:t>.</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EB7FC3" w:rsidP="00370401">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w:t>
            </w:r>
            <w:r w:rsidR="00370401">
              <w:rPr>
                <w:rFonts w:ascii="Bookman Old Style" w:hAnsi="Bookman Old Style" w:cs="Tahoma"/>
                <w:sz w:val="24"/>
                <w:szCs w:val="24"/>
                <w:lang w:val="id-ID"/>
              </w:rPr>
              <w:t>deskripsikan</w:t>
            </w:r>
            <w:r w:rsidRPr="00822573">
              <w:rPr>
                <w:rFonts w:ascii="Bookman Old Style" w:hAnsi="Bookman Old Style" w:cs="Tahoma"/>
                <w:sz w:val="24"/>
                <w:szCs w:val="24"/>
              </w:rPr>
              <w:t xml:space="preserve"> nilai-nilai dan isi yang terkandung dalam cerita rakyat (hikayat) baik lisan maupun tulis</w:t>
            </w:r>
          </w:p>
        </w:tc>
        <w:tc>
          <w:tcPr>
            <w:tcW w:w="2138" w:type="pct"/>
          </w:tcPr>
          <w:p w:rsidR="00DB31CF" w:rsidRPr="00757F2D" w:rsidRDefault="00EB7FC3"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Menceritakan kembali isi cerita rakyat (hikayat) yang didengar dan dibaca</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EB7FC3"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Membandingkan nilai-nilai dan kebahasaan cerita rakyat dan cerpen</w:t>
            </w:r>
          </w:p>
        </w:tc>
        <w:tc>
          <w:tcPr>
            <w:tcW w:w="2138" w:type="pct"/>
          </w:tcPr>
          <w:p w:rsidR="00DB31CF" w:rsidRPr="00757F2D" w:rsidRDefault="007C49F3"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Mengembangkan cerita rakyat (hikayat) ke dalam bentuk cerpen dengan memerhatikan isi dan nilai-nilai</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7C49F3"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Pr="00822573">
              <w:rPr>
                <w:rFonts w:ascii="Bookman Old Style" w:hAnsi="Bookman Old Style" w:cs="Tahoma"/>
                <w:sz w:val="24"/>
                <w:szCs w:val="24"/>
                <w:lang w:val="id-ID"/>
              </w:rPr>
              <w:t>uraikan</w:t>
            </w:r>
            <w:r w:rsidRPr="00822573">
              <w:rPr>
                <w:rFonts w:ascii="Bookman Old Style" w:hAnsi="Bookman Old Style" w:cs="Tahoma"/>
                <w:sz w:val="24"/>
                <w:szCs w:val="24"/>
              </w:rPr>
              <w:t xml:space="preserve"> butir-butir penting dari dua buku nonfiksi (buku pengayaan) dan satu novel</w:t>
            </w:r>
          </w:p>
        </w:tc>
        <w:tc>
          <w:tcPr>
            <w:tcW w:w="2138" w:type="pct"/>
          </w:tcPr>
          <w:p w:rsidR="00DB31CF" w:rsidRPr="00757F2D" w:rsidRDefault="007C49F3"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Menyusun ikhtisar dari dua buku nonfiksi (buku pengayaan) dan ringkasan dari satu novel yang dibaca</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7C49F3" w:rsidP="007C3099">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007C3099">
              <w:rPr>
                <w:rFonts w:ascii="Bookman Old Style" w:hAnsi="Bookman Old Style" w:cs="Tahoma"/>
                <w:sz w:val="24"/>
                <w:szCs w:val="24"/>
                <w:lang w:val="id-ID"/>
              </w:rPr>
              <w:t>analisis</w:t>
            </w:r>
            <w:r w:rsidRPr="00822573">
              <w:rPr>
                <w:rFonts w:ascii="Bookman Old Style" w:hAnsi="Bookman Old Style" w:cs="Tahoma"/>
                <w:sz w:val="24"/>
                <w:szCs w:val="24"/>
              </w:rPr>
              <w:t xml:space="preserve">  pengajuan, penawaran dan persetujuan dalam teks negosiasi </w:t>
            </w:r>
            <w:r w:rsidRPr="00822573">
              <w:rPr>
                <w:rFonts w:ascii="Bookman Old Style" w:hAnsi="Bookman Old Style" w:cs="Tahoma"/>
                <w:sz w:val="24"/>
                <w:szCs w:val="24"/>
                <w:lang w:val="id-ID"/>
              </w:rPr>
              <w:t xml:space="preserve"> berkaitan dengan bidang pekerjaan </w:t>
            </w:r>
            <w:r w:rsidRPr="00822573">
              <w:rPr>
                <w:rFonts w:ascii="Bookman Old Style" w:hAnsi="Bookman Old Style" w:cs="Tahoma"/>
                <w:sz w:val="24"/>
                <w:szCs w:val="24"/>
              </w:rPr>
              <w:t>lisan maupun tertulis</w:t>
            </w:r>
          </w:p>
        </w:tc>
        <w:tc>
          <w:tcPr>
            <w:tcW w:w="2138" w:type="pct"/>
          </w:tcPr>
          <w:p w:rsidR="00DB31CF" w:rsidRPr="00757F2D" w:rsidRDefault="007C49F3"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 xml:space="preserve">Menyampaikan pengajuan, penawaran, persetujuan dan penutup dalam teks negosiasi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secara lisan atau tulis</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7C49F3" w:rsidP="007C3099">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007C3099">
              <w:rPr>
                <w:rFonts w:ascii="Bookman Old Style" w:hAnsi="Bookman Old Style" w:cs="Tahoma"/>
                <w:sz w:val="24"/>
                <w:szCs w:val="24"/>
                <w:lang w:val="id-ID"/>
              </w:rPr>
              <w:t>evaluasi</w:t>
            </w:r>
            <w:r w:rsidRPr="00822573">
              <w:rPr>
                <w:rFonts w:ascii="Bookman Old Style" w:hAnsi="Bookman Old Style" w:cs="Tahoma"/>
                <w:sz w:val="24"/>
                <w:szCs w:val="24"/>
              </w:rPr>
              <w:t xml:space="preserve">  isi, struktur (orientasi, pengajuan,</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 xml:space="preserve">penawaran,  persetujuan,  penutup) dan kebahasaan teks  negosiasi </w:t>
            </w:r>
            <w:r w:rsidRPr="00822573">
              <w:rPr>
                <w:rFonts w:ascii="Bookman Old Style" w:hAnsi="Bookman Old Style" w:cs="Tahoma"/>
                <w:sz w:val="24"/>
                <w:szCs w:val="24"/>
                <w:lang w:val="id-ID"/>
              </w:rPr>
              <w:t>berkaitan dengan bidang pekerjaan</w:t>
            </w:r>
          </w:p>
        </w:tc>
        <w:tc>
          <w:tcPr>
            <w:tcW w:w="2138" w:type="pct"/>
          </w:tcPr>
          <w:p w:rsidR="00DB31CF" w:rsidRPr="00757F2D" w:rsidRDefault="00B20D01"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Pr>
                <w:rFonts w:ascii="Bookman Old Style" w:hAnsi="Bookman Old Style" w:cs="Tahoma"/>
                <w:sz w:val="24"/>
                <w:szCs w:val="24"/>
              </w:rPr>
              <w:t>Meng</w:t>
            </w:r>
            <w:r w:rsidR="007C49F3" w:rsidRPr="00822573">
              <w:rPr>
                <w:rFonts w:ascii="Bookman Old Style" w:hAnsi="Bookman Old Style" w:cs="Tahoma"/>
                <w:sz w:val="24"/>
                <w:szCs w:val="24"/>
              </w:rPr>
              <w:t>onstruksikan teks</w:t>
            </w:r>
            <w:r w:rsidR="007C49F3" w:rsidRPr="00822573">
              <w:rPr>
                <w:rFonts w:ascii="Bookman Old Style" w:hAnsi="Bookman Old Style" w:cs="Tahoma"/>
                <w:sz w:val="24"/>
                <w:szCs w:val="24"/>
                <w:lang w:val="id-ID"/>
              </w:rPr>
              <w:t xml:space="preserve">  </w:t>
            </w:r>
            <w:r w:rsidR="007C49F3" w:rsidRPr="00822573">
              <w:rPr>
                <w:rFonts w:ascii="Bookman Old Style" w:hAnsi="Bookman Old Style" w:cs="Tahoma"/>
                <w:sz w:val="24"/>
                <w:szCs w:val="24"/>
              </w:rPr>
              <w:t xml:space="preserve">negosiasi </w:t>
            </w:r>
            <w:r w:rsidR="007C49F3" w:rsidRPr="00822573">
              <w:rPr>
                <w:rFonts w:ascii="Bookman Old Style" w:hAnsi="Bookman Old Style" w:cs="Tahoma"/>
                <w:sz w:val="24"/>
                <w:szCs w:val="24"/>
                <w:lang w:val="id-ID"/>
              </w:rPr>
              <w:t>berkaitan dengan bidang pekerjaan</w:t>
            </w:r>
            <w:r w:rsidR="007C49F3" w:rsidRPr="00822573">
              <w:rPr>
                <w:rFonts w:ascii="Bookman Old Style" w:hAnsi="Bookman Old Style" w:cs="Tahoma"/>
                <w:sz w:val="24"/>
                <w:szCs w:val="24"/>
              </w:rPr>
              <w:t xml:space="preserve"> dengan </w:t>
            </w:r>
            <w:r w:rsidR="007C49F3" w:rsidRPr="00822573">
              <w:rPr>
                <w:rFonts w:ascii="Bookman Old Style" w:hAnsi="Bookman Old Style" w:cs="Tahoma"/>
                <w:sz w:val="24"/>
                <w:szCs w:val="24"/>
                <w:lang w:val="id-ID"/>
              </w:rPr>
              <w:t>m</w:t>
            </w:r>
            <w:r w:rsidR="007C49F3" w:rsidRPr="00822573">
              <w:rPr>
                <w:rFonts w:ascii="Bookman Old Style" w:hAnsi="Bookman Old Style" w:cs="Tahoma"/>
                <w:sz w:val="24"/>
                <w:szCs w:val="24"/>
              </w:rPr>
              <w:t>emerhatikan</w:t>
            </w:r>
            <w:r w:rsidR="007C49F3" w:rsidRPr="00822573">
              <w:rPr>
                <w:rFonts w:ascii="Bookman Old Style" w:hAnsi="Bookman Old Style" w:cs="Tahoma"/>
                <w:sz w:val="24"/>
                <w:szCs w:val="24"/>
                <w:lang w:val="id-ID"/>
              </w:rPr>
              <w:t xml:space="preserve"> </w:t>
            </w:r>
            <w:r w:rsidR="007C49F3" w:rsidRPr="00822573">
              <w:rPr>
                <w:rFonts w:ascii="Bookman Old Style" w:hAnsi="Bookman Old Style" w:cs="Tahoma"/>
                <w:sz w:val="24"/>
                <w:szCs w:val="24"/>
              </w:rPr>
              <w:t>isi,</w:t>
            </w:r>
            <w:r w:rsidR="007C49F3" w:rsidRPr="00822573">
              <w:rPr>
                <w:rFonts w:ascii="Bookman Old Style" w:hAnsi="Bookman Old Style" w:cs="Tahoma"/>
                <w:sz w:val="24"/>
                <w:szCs w:val="24"/>
                <w:lang w:val="id-ID"/>
              </w:rPr>
              <w:t xml:space="preserve"> </w:t>
            </w:r>
            <w:r w:rsidR="007C49F3" w:rsidRPr="00822573">
              <w:rPr>
                <w:rFonts w:ascii="Bookman Old Style" w:hAnsi="Bookman Old Style" w:cs="Tahoma"/>
                <w:sz w:val="24"/>
                <w:szCs w:val="24"/>
              </w:rPr>
              <w:t>struktur (orientasi, pengajuan, penawaran,  persetujuan,  penutup) dan kebahasaan</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A630C3" w:rsidP="007C3099">
            <w:pPr>
              <w:pStyle w:val="ListParagraph"/>
              <w:numPr>
                <w:ilvl w:val="0"/>
                <w:numId w:val="2"/>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Meng</w:t>
            </w:r>
            <w:r w:rsidR="007C3099">
              <w:rPr>
                <w:rFonts w:ascii="Bookman Old Style" w:hAnsi="Bookman Old Style" w:cs="Tahoma"/>
                <w:sz w:val="24"/>
                <w:szCs w:val="24"/>
                <w:lang w:val="id-ID"/>
              </w:rPr>
              <w:t xml:space="preserve">analisis </w:t>
            </w:r>
            <w:r w:rsidRPr="00822573">
              <w:rPr>
                <w:rFonts w:ascii="Bookman Old Style" w:hAnsi="Bookman Old Style" w:cs="Tahoma"/>
                <w:sz w:val="24"/>
                <w:szCs w:val="24"/>
              </w:rPr>
              <w:t xml:space="preserve">permasalahan/ isu, sudut pandang dan argumen beberapa  pihak dan simpulan dari debat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untuk menemukan esensi dari debat</w:t>
            </w:r>
          </w:p>
        </w:tc>
        <w:tc>
          <w:tcPr>
            <w:tcW w:w="2138" w:type="pct"/>
          </w:tcPr>
          <w:p w:rsidR="00DB31CF" w:rsidRPr="00757F2D" w:rsidRDefault="00A630C3"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 xml:space="preserve">Mengonstruksi permasalahan/isu, sudut pandang dan argumen beberapa  pihak, dan simpulan dari debat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secara lisan untuk menunjukkan esensi dari debat</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A630C3" w:rsidP="00DB31CF">
            <w:pPr>
              <w:pStyle w:val="ListParagraph"/>
              <w:numPr>
                <w:ilvl w:val="0"/>
                <w:numId w:val="2"/>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Menganalisis  is</w:t>
            </w:r>
            <w:r w:rsidRPr="00822573">
              <w:rPr>
                <w:rFonts w:ascii="Bookman Old Style" w:hAnsi="Bookman Old Style" w:cs="Tahoma"/>
                <w:sz w:val="24"/>
                <w:szCs w:val="24"/>
                <w:lang w:val="id-ID"/>
              </w:rPr>
              <w:t xml:space="preserve">i </w:t>
            </w:r>
            <w:r w:rsidRPr="00822573">
              <w:rPr>
                <w:rFonts w:ascii="Bookman Old Style" w:hAnsi="Bookman Old Style" w:cs="Tahoma"/>
                <w:sz w:val="24"/>
                <w:szCs w:val="24"/>
              </w:rPr>
              <w:t>debat</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lang w:val="id-ID"/>
              </w:rPr>
              <w:lastRenderedPageBreak/>
              <w:t>berkaitan dengan bidang pekerjaan</w:t>
            </w:r>
            <w:r w:rsidRPr="00822573">
              <w:rPr>
                <w:rFonts w:ascii="Bookman Old Style" w:hAnsi="Bookman Old Style" w:cs="Tahoma"/>
                <w:sz w:val="24"/>
                <w:szCs w:val="24"/>
              </w:rPr>
              <w:t xml:space="preserve"> (permasalahan/isu, sudut</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pandang dan</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argumen</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beberapa  pihak, dan simpulan</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w:t>
            </w:r>
          </w:p>
        </w:tc>
        <w:tc>
          <w:tcPr>
            <w:tcW w:w="2138" w:type="pct"/>
          </w:tcPr>
          <w:p w:rsidR="00DB31CF" w:rsidRPr="00757F2D" w:rsidRDefault="00A630C3"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lastRenderedPageBreak/>
              <w:t xml:space="preserve">Mengembangkan permasalahan/ isu dari </w:t>
            </w:r>
            <w:r w:rsidRPr="00822573">
              <w:rPr>
                <w:rFonts w:ascii="Bookman Old Style" w:hAnsi="Bookman Old Style" w:cs="Tahoma"/>
                <w:sz w:val="24"/>
                <w:szCs w:val="24"/>
              </w:rPr>
              <w:lastRenderedPageBreak/>
              <w:t xml:space="preserve">berbagai sudut pandang yang dilengkapi argumen dalam berdebat </w:t>
            </w:r>
            <w:r w:rsidRPr="00822573">
              <w:rPr>
                <w:rFonts w:ascii="Bookman Old Style" w:hAnsi="Bookman Old Style" w:cs="Tahoma"/>
                <w:sz w:val="24"/>
                <w:szCs w:val="24"/>
                <w:lang w:val="id-ID"/>
              </w:rPr>
              <w:t>berkaitan dengan bidang pekerjaan</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8</w:t>
            </w:r>
          </w:p>
        </w:tc>
      </w:tr>
      <w:tr w:rsidR="00DB31CF" w:rsidRPr="00757F2D" w:rsidTr="00DB31CF">
        <w:tc>
          <w:tcPr>
            <w:tcW w:w="2138" w:type="pct"/>
          </w:tcPr>
          <w:p w:rsidR="00DB31CF" w:rsidRPr="00757F2D" w:rsidRDefault="00A630C3" w:rsidP="003B3139">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lastRenderedPageBreak/>
              <w:t>Men</w:t>
            </w:r>
            <w:r w:rsidR="003B3139">
              <w:rPr>
                <w:rFonts w:ascii="Bookman Old Style" w:hAnsi="Bookman Old Style" w:cs="Tahoma"/>
                <w:sz w:val="24"/>
                <w:szCs w:val="24"/>
                <w:lang w:val="id-ID"/>
              </w:rPr>
              <w:t>ganalisis</w:t>
            </w:r>
            <w:r w:rsidRPr="00822573">
              <w:rPr>
                <w:rFonts w:ascii="Bookman Old Style" w:hAnsi="Bookman Old Style" w:cs="Tahoma"/>
                <w:sz w:val="24"/>
                <w:szCs w:val="24"/>
              </w:rPr>
              <w:t xml:space="preserve"> </w:t>
            </w:r>
            <w:r w:rsidR="003B3139">
              <w:rPr>
                <w:rFonts w:ascii="Bookman Old Style" w:hAnsi="Bookman Old Style" w:cs="Tahoma"/>
                <w:sz w:val="24"/>
                <w:szCs w:val="24"/>
                <w:lang w:val="id-ID"/>
              </w:rPr>
              <w:t>butir-butir penting</w:t>
            </w:r>
            <w:r w:rsidRPr="00822573">
              <w:rPr>
                <w:rFonts w:ascii="Bookman Old Style" w:hAnsi="Bookman Old Style" w:cs="Tahoma"/>
                <w:sz w:val="24"/>
                <w:szCs w:val="24"/>
              </w:rPr>
              <w:t xml:space="preserve"> yang dapat diteladani dari teks biografi </w:t>
            </w:r>
            <w:r w:rsidRPr="00822573">
              <w:rPr>
                <w:rFonts w:ascii="Bookman Old Style" w:hAnsi="Bookman Old Style" w:cs="Tahoma"/>
                <w:sz w:val="24"/>
                <w:szCs w:val="24"/>
                <w:lang w:val="id-ID"/>
              </w:rPr>
              <w:t>berkaitan dengan bidang pekerjaan</w:t>
            </w:r>
          </w:p>
        </w:tc>
        <w:tc>
          <w:tcPr>
            <w:tcW w:w="2138" w:type="pct"/>
          </w:tcPr>
          <w:p w:rsidR="00DB31CF" w:rsidRPr="00757F2D" w:rsidRDefault="00A630C3" w:rsidP="003B3139">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Me</w:t>
            </w:r>
            <w:r w:rsidR="003B3139">
              <w:rPr>
                <w:rFonts w:ascii="Bookman Old Style" w:hAnsi="Bookman Old Style" w:cs="Tahoma"/>
                <w:sz w:val="24"/>
                <w:szCs w:val="24"/>
                <w:lang w:val="id-ID"/>
              </w:rPr>
              <w:t>nyajikan</w:t>
            </w:r>
            <w:r w:rsidR="00FD3943">
              <w:rPr>
                <w:rFonts w:ascii="Bookman Old Style" w:hAnsi="Bookman Old Style" w:cs="Tahoma"/>
                <w:sz w:val="24"/>
                <w:szCs w:val="24"/>
                <w:lang w:val="id-ID"/>
              </w:rPr>
              <w:t xml:space="preserve"> </w:t>
            </w:r>
            <w:r w:rsidRPr="00822573">
              <w:rPr>
                <w:rFonts w:ascii="Bookman Old Style" w:hAnsi="Bookman Old Style" w:cs="Tahoma"/>
                <w:sz w:val="24"/>
                <w:szCs w:val="24"/>
              </w:rPr>
              <w:t>hal</w:t>
            </w:r>
            <w:r w:rsidRPr="00822573">
              <w:rPr>
                <w:rFonts w:ascii="Bookman Old Style" w:hAnsi="Bookman Old Style" w:cs="Tahoma"/>
                <w:sz w:val="24"/>
                <w:szCs w:val="24"/>
                <w:lang w:val="id-ID"/>
              </w:rPr>
              <w:t>-</w:t>
            </w:r>
            <w:r w:rsidRPr="00822573">
              <w:rPr>
                <w:rFonts w:ascii="Bookman Old Style" w:hAnsi="Bookman Old Style" w:cs="Tahoma"/>
                <w:sz w:val="24"/>
                <w:szCs w:val="24"/>
              </w:rPr>
              <w:t xml:space="preserve">hal yang dapat diteladani  dari tokoh yang terdapat dalam teks biografi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yang dibaca secara tertulis</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AB19F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 xml:space="preserve">Menganalisis aspek makna dan kebahasaan dalam teks biografi </w:t>
            </w:r>
            <w:r w:rsidRPr="00822573">
              <w:rPr>
                <w:rFonts w:ascii="Bookman Old Style" w:hAnsi="Bookman Old Style" w:cs="Tahoma"/>
                <w:sz w:val="24"/>
                <w:szCs w:val="24"/>
                <w:lang w:val="id-ID"/>
              </w:rPr>
              <w:t>berkaitan dengan bidang pekerjaan</w:t>
            </w:r>
          </w:p>
        </w:tc>
        <w:tc>
          <w:tcPr>
            <w:tcW w:w="2138" w:type="pct"/>
          </w:tcPr>
          <w:p w:rsidR="00DB31CF" w:rsidRPr="00757F2D" w:rsidRDefault="00FD3943" w:rsidP="00FD3943">
            <w:pPr>
              <w:pStyle w:val="ListParagraph"/>
              <w:numPr>
                <w:ilvl w:val="0"/>
                <w:numId w:val="3"/>
              </w:numPr>
              <w:spacing w:before="120" w:after="0" w:line="240" w:lineRule="auto"/>
              <w:ind w:left="563" w:hanging="563"/>
              <w:rPr>
                <w:rFonts w:ascii="Bookman Old Style" w:hAnsi="Bookman Old Style" w:cs="Tahoma"/>
                <w:sz w:val="24"/>
                <w:szCs w:val="24"/>
                <w:lang w:val="sv-SE"/>
              </w:rPr>
            </w:pPr>
            <w:r>
              <w:rPr>
                <w:rFonts w:ascii="Bookman Old Style" w:hAnsi="Bookman Old Style" w:cs="Tahoma"/>
                <w:sz w:val="24"/>
                <w:szCs w:val="24"/>
              </w:rPr>
              <w:t>Me</w:t>
            </w:r>
            <w:r>
              <w:rPr>
                <w:rFonts w:ascii="Bookman Old Style" w:hAnsi="Bookman Old Style" w:cs="Tahoma"/>
                <w:sz w:val="24"/>
                <w:szCs w:val="24"/>
                <w:lang w:val="id-ID"/>
              </w:rPr>
              <w:t>mbuat</w:t>
            </w:r>
            <w:r w:rsidR="00AB19FF" w:rsidRPr="00822573">
              <w:rPr>
                <w:rFonts w:ascii="Bookman Old Style" w:hAnsi="Bookman Old Style" w:cs="Tahoma"/>
                <w:sz w:val="24"/>
                <w:szCs w:val="24"/>
              </w:rPr>
              <w:t xml:space="preserve"> teks biografi</w:t>
            </w:r>
            <w:r w:rsidR="00AB19FF" w:rsidRPr="00822573">
              <w:rPr>
                <w:rFonts w:ascii="Bookman Old Style" w:hAnsi="Bookman Old Style" w:cs="Tahoma"/>
                <w:sz w:val="24"/>
                <w:szCs w:val="24"/>
                <w:lang w:val="id-ID"/>
              </w:rPr>
              <w:t xml:space="preserve"> berkaitan dengan bidang pekerjaan</w:t>
            </w:r>
            <w:r w:rsidR="00AB19FF" w:rsidRPr="00822573">
              <w:rPr>
                <w:rFonts w:ascii="Bookman Old Style" w:hAnsi="Bookman Old Style" w:cs="Tahoma"/>
                <w:sz w:val="24"/>
                <w:szCs w:val="24"/>
              </w:rPr>
              <w:t xml:space="preserve"> baik lisan maupun tulis</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E503E7" w:rsidP="003B3139">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003B3139">
              <w:rPr>
                <w:rFonts w:ascii="Bookman Old Style" w:hAnsi="Bookman Old Style" w:cs="Tahoma"/>
                <w:sz w:val="24"/>
                <w:szCs w:val="24"/>
                <w:lang w:val="id-ID"/>
              </w:rPr>
              <w:t>analisis</w:t>
            </w:r>
            <w:r w:rsidRPr="00822573">
              <w:rPr>
                <w:rFonts w:ascii="Bookman Old Style" w:hAnsi="Bookman Old Style" w:cs="Tahoma"/>
                <w:sz w:val="24"/>
                <w:szCs w:val="24"/>
              </w:rPr>
              <w:t xml:space="preserve"> suasana, tema, dan makna beberapa puisi yang terkandung  dalam antologi puisi yang diperdengarkan atau dibaca</w:t>
            </w:r>
          </w:p>
        </w:tc>
        <w:tc>
          <w:tcPr>
            <w:tcW w:w="2138" w:type="pct"/>
          </w:tcPr>
          <w:p w:rsidR="00DB31CF" w:rsidRPr="00757F2D" w:rsidRDefault="00E503E7"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Mendemonstrasikan (membacakan atau memusikalisasikan) satu puisi dari antologi puisi atau kumpulan puisi dengan  memerhatikan vokal, ekspresi, dan intonasi (tekanan dinamik dan tekanan tempo)</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E503E7"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Menganalisis  unsur pembangun puisi</w:t>
            </w:r>
          </w:p>
        </w:tc>
        <w:tc>
          <w:tcPr>
            <w:tcW w:w="2138" w:type="pct"/>
          </w:tcPr>
          <w:p w:rsidR="00DB31CF" w:rsidRPr="00757F2D" w:rsidRDefault="00E503E7"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Menulis puisi dengan memerhatikan unsur pembangunnya (tema, diksi, gaya bahasa, imaji, struktur, perwajahan)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E503E7"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Menganalisis isi dari minimal satu buku fiksi dan satu buku nonfiksi yang sudah dibaca</w:t>
            </w:r>
          </w:p>
        </w:tc>
        <w:tc>
          <w:tcPr>
            <w:tcW w:w="2138" w:type="pct"/>
          </w:tcPr>
          <w:p w:rsidR="00DB31CF" w:rsidRPr="00757F2D" w:rsidRDefault="00162FD7" w:rsidP="00DB31CF">
            <w:pPr>
              <w:pStyle w:val="ListParagraph"/>
              <w:numPr>
                <w:ilvl w:val="0"/>
                <w:numId w:val="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Me</w:t>
            </w:r>
            <w:r>
              <w:rPr>
                <w:rFonts w:ascii="Bookman Old Style" w:hAnsi="Bookman Old Style" w:cs="Tahoma"/>
                <w:sz w:val="24"/>
                <w:szCs w:val="24"/>
                <w:lang w:val="id-ID"/>
              </w:rPr>
              <w:t>nyajikan</w:t>
            </w:r>
            <w:r w:rsidR="00E503E7" w:rsidRPr="00822573">
              <w:rPr>
                <w:rFonts w:ascii="Bookman Old Style" w:hAnsi="Bookman Old Style" w:cs="Tahoma"/>
                <w:sz w:val="24"/>
                <w:szCs w:val="24"/>
              </w:rPr>
              <w:t xml:space="preserve"> replikasi isi buku ilmiah yang dibaca dalam bentuk resensi</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0C1330" w:rsidRPr="00757F2D" w:rsidTr="000C1330">
        <w:tc>
          <w:tcPr>
            <w:tcW w:w="2138" w:type="pct"/>
            <w:shd w:val="clear" w:color="auto" w:fill="D9D9D9" w:themeFill="background1" w:themeFillShade="D9"/>
          </w:tcPr>
          <w:p w:rsidR="000C1330" w:rsidRPr="00822573" w:rsidRDefault="000C1330" w:rsidP="000C1330">
            <w:pPr>
              <w:pStyle w:val="ListParagraph"/>
              <w:spacing w:before="120" w:after="0" w:line="240" w:lineRule="auto"/>
              <w:ind w:left="563"/>
              <w:rPr>
                <w:rFonts w:ascii="Bookman Old Style" w:hAnsi="Bookman Old Style" w:cs="Tahoma"/>
                <w:sz w:val="24"/>
                <w:szCs w:val="24"/>
              </w:rPr>
            </w:pPr>
          </w:p>
        </w:tc>
        <w:tc>
          <w:tcPr>
            <w:tcW w:w="2138" w:type="pct"/>
            <w:shd w:val="clear" w:color="auto" w:fill="D9D9D9" w:themeFill="background1" w:themeFillShade="D9"/>
          </w:tcPr>
          <w:p w:rsidR="000C1330" w:rsidRPr="00822573" w:rsidRDefault="000C1330" w:rsidP="000C1330">
            <w:pPr>
              <w:pStyle w:val="ListParagraph"/>
              <w:spacing w:before="120" w:after="0" w:line="240" w:lineRule="auto"/>
              <w:ind w:left="563"/>
              <w:rPr>
                <w:rFonts w:ascii="Bookman Old Style" w:hAnsi="Bookman Old Style" w:cs="Tahoma"/>
                <w:sz w:val="24"/>
                <w:szCs w:val="24"/>
              </w:rPr>
            </w:pPr>
          </w:p>
        </w:tc>
        <w:tc>
          <w:tcPr>
            <w:tcW w:w="724" w:type="pct"/>
            <w:shd w:val="clear" w:color="auto" w:fill="D9D9D9" w:themeFill="background1" w:themeFillShade="D9"/>
          </w:tcPr>
          <w:p w:rsidR="000C1330" w:rsidRDefault="000C1330" w:rsidP="00DB31CF">
            <w:pPr>
              <w:spacing w:after="0" w:line="240" w:lineRule="auto"/>
              <w:jc w:val="center"/>
              <w:rPr>
                <w:rFonts w:ascii="Bookman Old Style" w:hAnsi="Bookman Old Style" w:cs="Tahoma"/>
                <w:sz w:val="24"/>
                <w:szCs w:val="24"/>
                <w:lang w:val="id-ID"/>
              </w:rPr>
            </w:pPr>
          </w:p>
        </w:tc>
      </w:tr>
      <w:tr w:rsidR="00DB31CF" w:rsidRPr="00757F2D" w:rsidTr="00DB31CF">
        <w:tc>
          <w:tcPr>
            <w:tcW w:w="2138" w:type="pct"/>
          </w:tcPr>
          <w:p w:rsidR="00DB31CF" w:rsidRPr="00757F2D" w:rsidRDefault="002F2957" w:rsidP="00162FD7">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00162FD7">
              <w:rPr>
                <w:rFonts w:ascii="Bookman Old Style" w:hAnsi="Bookman Old Style" w:cs="Tahoma"/>
                <w:sz w:val="24"/>
                <w:szCs w:val="24"/>
                <w:lang w:val="id-ID"/>
              </w:rPr>
              <w:t>analisis</w:t>
            </w:r>
            <w:r w:rsidRPr="00822573">
              <w:rPr>
                <w:rFonts w:ascii="Bookman Old Style" w:hAnsi="Bookman Old Style" w:cs="Tahoma"/>
                <w:sz w:val="24"/>
                <w:szCs w:val="24"/>
              </w:rPr>
              <w:t xml:space="preserve"> informasi berupa pernyataan-pernyataan umum dan tahapan-tahapan dalam teks prosedur</w:t>
            </w:r>
            <w:r w:rsidRPr="00822573">
              <w:rPr>
                <w:rFonts w:ascii="Bookman Old Style" w:hAnsi="Bookman Old Style" w:cs="Tahoma"/>
                <w:sz w:val="24"/>
                <w:szCs w:val="24"/>
                <w:lang w:val="id-ID"/>
              </w:rPr>
              <w:t xml:space="preserve"> berkaitan dengan bidang pekerjaan</w:t>
            </w:r>
          </w:p>
        </w:tc>
        <w:tc>
          <w:tcPr>
            <w:tcW w:w="2138" w:type="pct"/>
          </w:tcPr>
          <w:p w:rsidR="00DB31CF" w:rsidRPr="00757F2D" w:rsidRDefault="002F2957"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 xml:space="preserve">Merancang pernyataan umum dan tahapan-tahapan dalam teks prosedur </w:t>
            </w:r>
            <w:r w:rsidRPr="00822573">
              <w:rPr>
                <w:rFonts w:ascii="Bookman Old Style" w:hAnsi="Bookman Old Style" w:cs="Tahoma"/>
                <w:sz w:val="24"/>
                <w:szCs w:val="24"/>
                <w:lang w:val="id-ID"/>
              </w:rPr>
              <w:t>berkaitan bidang pekerjaan</w:t>
            </w:r>
            <w:r w:rsidRPr="00822573">
              <w:rPr>
                <w:rFonts w:ascii="Bookman Old Style" w:hAnsi="Bookman Old Style" w:cs="Tahoma"/>
                <w:sz w:val="24"/>
                <w:szCs w:val="24"/>
              </w:rPr>
              <w:t xml:space="preserve"> dengan organisasi yang tepat secara lisan dan tulis</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2F2957" w:rsidRDefault="002F2957" w:rsidP="002F2957">
            <w:pPr>
              <w:pStyle w:val="ListParagraph"/>
              <w:numPr>
                <w:ilvl w:val="0"/>
                <w:numId w:val="2"/>
              </w:numPr>
              <w:spacing w:before="120" w:after="41" w:line="240" w:lineRule="auto"/>
              <w:ind w:left="567" w:hanging="567"/>
              <w:rPr>
                <w:rFonts w:ascii="Bookman Old Style" w:hAnsi="Bookman Old Style" w:cs="Tahoma"/>
                <w:sz w:val="24"/>
                <w:szCs w:val="24"/>
              </w:rPr>
            </w:pPr>
            <w:r w:rsidRPr="00822573">
              <w:rPr>
                <w:rFonts w:ascii="Bookman Old Style" w:hAnsi="Bookman Old Style" w:cs="Tahoma"/>
                <w:sz w:val="24"/>
                <w:szCs w:val="24"/>
              </w:rPr>
              <w:t xml:space="preserve">Menganalisis struktur dan kebahasaan teks prosedur </w:t>
            </w:r>
            <w:r w:rsidRPr="00822573">
              <w:rPr>
                <w:rFonts w:ascii="Bookman Old Style" w:hAnsi="Bookman Old Style" w:cs="Tahoma"/>
                <w:sz w:val="24"/>
                <w:szCs w:val="24"/>
                <w:lang w:val="id-ID"/>
              </w:rPr>
              <w:lastRenderedPageBreak/>
              <w:t>berkaitan dengan bidang pekerjaan</w:t>
            </w:r>
          </w:p>
        </w:tc>
        <w:tc>
          <w:tcPr>
            <w:tcW w:w="2138" w:type="pct"/>
          </w:tcPr>
          <w:p w:rsidR="00DB31CF" w:rsidRPr="00757F2D" w:rsidRDefault="002F2957"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lastRenderedPageBreak/>
              <w:t xml:space="preserve">Mengembangkan teks prosedur </w:t>
            </w:r>
            <w:r w:rsidRPr="00822573">
              <w:rPr>
                <w:rFonts w:ascii="Bookman Old Style" w:hAnsi="Bookman Old Style" w:cs="Tahoma"/>
                <w:sz w:val="24"/>
                <w:szCs w:val="24"/>
                <w:lang w:val="id-ID"/>
              </w:rPr>
              <w:t xml:space="preserve">berkaitan </w:t>
            </w:r>
            <w:r w:rsidRPr="00822573">
              <w:rPr>
                <w:rFonts w:ascii="Bookman Old Style" w:hAnsi="Bookman Old Style" w:cs="Tahoma"/>
                <w:sz w:val="24"/>
                <w:szCs w:val="24"/>
                <w:lang w:val="id-ID"/>
              </w:rPr>
              <w:lastRenderedPageBreak/>
              <w:t>bidang pekerjaan</w:t>
            </w:r>
            <w:r w:rsidRPr="00822573">
              <w:rPr>
                <w:rFonts w:ascii="Bookman Old Style" w:hAnsi="Bookman Old Style" w:cs="Tahoma"/>
                <w:sz w:val="24"/>
                <w:szCs w:val="24"/>
              </w:rPr>
              <w:t xml:space="preserve"> dengan memerhatikan hasil analisis terhadap isi, struktur, dan kebahasaan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6</w:t>
            </w:r>
          </w:p>
        </w:tc>
      </w:tr>
      <w:tr w:rsidR="00DB31CF" w:rsidRPr="00757F2D" w:rsidTr="00DB31CF">
        <w:tc>
          <w:tcPr>
            <w:tcW w:w="2138" w:type="pct"/>
          </w:tcPr>
          <w:p w:rsidR="00DB31CF" w:rsidRPr="00757F2D" w:rsidRDefault="002F2957" w:rsidP="00F647D2">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lastRenderedPageBreak/>
              <w:t>Meng</w:t>
            </w:r>
            <w:r w:rsidR="00F647D2">
              <w:rPr>
                <w:rFonts w:ascii="Bookman Old Style" w:hAnsi="Bookman Old Style" w:cs="Tahoma"/>
                <w:sz w:val="24"/>
                <w:szCs w:val="24"/>
                <w:lang w:val="id-ID"/>
              </w:rPr>
              <w:t>analisis</w:t>
            </w:r>
            <w:r w:rsidRPr="00822573">
              <w:rPr>
                <w:rFonts w:ascii="Bookman Old Style" w:hAnsi="Bookman Old Style" w:cs="Tahoma"/>
                <w:sz w:val="24"/>
                <w:szCs w:val="24"/>
              </w:rPr>
              <w:t xml:space="preserve"> informasi (pengetahuan dan urutan kejadian) dalam teks ekplanasi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lisan dan tulis</w:t>
            </w:r>
          </w:p>
        </w:tc>
        <w:tc>
          <w:tcPr>
            <w:tcW w:w="2138" w:type="pct"/>
          </w:tcPr>
          <w:p w:rsidR="00DB31CF" w:rsidRPr="00757F2D" w:rsidRDefault="002F2957"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lang w:val="id-ID"/>
              </w:rPr>
              <w:t>M</w:t>
            </w:r>
            <w:r w:rsidRPr="00822573">
              <w:rPr>
                <w:rFonts w:ascii="Bookman Old Style" w:hAnsi="Bookman Old Style" w:cs="Tahoma"/>
                <w:sz w:val="24"/>
                <w:szCs w:val="24"/>
              </w:rPr>
              <w:t>engkonstruksi informasi (pengetahuan dan urutan kejadian) dalam teks eksplanasi</w:t>
            </w:r>
            <w:r w:rsidRPr="00822573">
              <w:rPr>
                <w:rFonts w:ascii="Bookman Old Style" w:hAnsi="Bookman Old Style" w:cs="Tahoma"/>
                <w:sz w:val="24"/>
                <w:szCs w:val="24"/>
                <w:lang w:val="id-ID"/>
              </w:rPr>
              <w:t xml:space="preserve"> berkaitan dengan bidang pekerjaan</w:t>
            </w:r>
            <w:r w:rsidRPr="00822573">
              <w:rPr>
                <w:rFonts w:ascii="Bookman Old Style" w:hAnsi="Bookman Old Style" w:cs="Tahoma"/>
                <w:sz w:val="24"/>
                <w:szCs w:val="24"/>
              </w:rPr>
              <w:t xml:space="preserve"> secara lisan dan tulis</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2F2957"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 xml:space="preserve">Menganalisis struktur dan kebahasaan teks  eksplanasi </w:t>
            </w:r>
            <w:r w:rsidRPr="00822573">
              <w:rPr>
                <w:rFonts w:ascii="Bookman Old Style" w:hAnsi="Bookman Old Style" w:cs="Tahoma"/>
                <w:sz w:val="24"/>
                <w:szCs w:val="24"/>
                <w:lang w:val="id-ID"/>
              </w:rPr>
              <w:t>berkaitan dengan bidang pekerjaan</w:t>
            </w:r>
          </w:p>
        </w:tc>
        <w:tc>
          <w:tcPr>
            <w:tcW w:w="2138" w:type="pct"/>
          </w:tcPr>
          <w:p w:rsidR="00DB31CF" w:rsidRPr="00757F2D" w:rsidRDefault="00FD2E08"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 xml:space="preserve">Memproduksi teks eksplanasi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secara lisan atau</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tulis dengan memerhatikan struktur dan kebahasaan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FD2E08" w:rsidP="00F647D2">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00F647D2">
              <w:rPr>
                <w:rFonts w:ascii="Bookman Old Style" w:hAnsi="Bookman Old Style" w:cs="Tahoma"/>
                <w:sz w:val="24"/>
                <w:szCs w:val="24"/>
                <w:lang w:val="id-ID"/>
              </w:rPr>
              <w:t>analisis</w:t>
            </w:r>
            <w:r w:rsidRPr="00822573">
              <w:rPr>
                <w:rFonts w:ascii="Bookman Old Style" w:hAnsi="Bookman Old Style" w:cs="Tahoma"/>
                <w:sz w:val="24"/>
                <w:szCs w:val="24"/>
              </w:rPr>
              <w:t xml:space="preserve"> informasi berupa permasalahan aktual yang disajikan dalam ceramah</w:t>
            </w:r>
            <w:r w:rsidRPr="00822573">
              <w:rPr>
                <w:rFonts w:ascii="Bookman Old Style" w:hAnsi="Bookman Old Style" w:cs="Tahoma"/>
                <w:sz w:val="24"/>
                <w:szCs w:val="24"/>
                <w:lang w:val="id-ID"/>
              </w:rPr>
              <w:t xml:space="preserve"> berkaitan dengan bidang pekerjaan</w:t>
            </w:r>
          </w:p>
        </w:tc>
        <w:tc>
          <w:tcPr>
            <w:tcW w:w="2138" w:type="pct"/>
          </w:tcPr>
          <w:p w:rsidR="00DB31CF" w:rsidRPr="00757F2D" w:rsidRDefault="00FD2E08"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Menyusun bagian-bagian penting</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dari permasalahan aktual sebagai bahan untuk disajikan dalam ceramah</w:t>
            </w:r>
            <w:r w:rsidRPr="00822573">
              <w:rPr>
                <w:rFonts w:ascii="Bookman Old Style" w:hAnsi="Bookman Old Style" w:cs="Tahoma"/>
                <w:sz w:val="24"/>
                <w:szCs w:val="24"/>
                <w:lang w:val="id-ID"/>
              </w:rPr>
              <w:t xml:space="preserve"> berkaitan dengan bidang pekerjaan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FD2E08"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Menganalisis isi, struktur, dan kebahasaan dalam ceramah</w:t>
            </w:r>
            <w:r w:rsidRPr="00822573">
              <w:rPr>
                <w:rFonts w:ascii="Bookman Old Style" w:hAnsi="Bookman Old Style" w:cs="Tahoma"/>
                <w:color w:val="000000"/>
                <w:spacing w:val="-2"/>
                <w:sz w:val="24"/>
                <w:szCs w:val="24"/>
              </w:rPr>
              <w:t xml:space="preserve"> </w:t>
            </w:r>
            <w:r w:rsidRPr="00822573">
              <w:rPr>
                <w:rFonts w:ascii="Bookman Old Style" w:hAnsi="Bookman Old Style" w:cs="Tahoma"/>
                <w:sz w:val="24"/>
                <w:szCs w:val="24"/>
                <w:lang w:val="id-ID"/>
              </w:rPr>
              <w:t>berkaitan dengan bidang pekerjaan</w:t>
            </w:r>
          </w:p>
        </w:tc>
        <w:tc>
          <w:tcPr>
            <w:tcW w:w="2138" w:type="pct"/>
          </w:tcPr>
          <w:p w:rsidR="00DB31CF" w:rsidRPr="00757F2D" w:rsidRDefault="00F647D2" w:rsidP="00DB31CF">
            <w:pPr>
              <w:pStyle w:val="ListParagraph"/>
              <w:numPr>
                <w:ilvl w:val="0"/>
                <w:numId w:val="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Meng</w:t>
            </w:r>
            <w:r w:rsidR="00FD2E08" w:rsidRPr="00822573">
              <w:rPr>
                <w:rFonts w:ascii="Bookman Old Style" w:hAnsi="Bookman Old Style" w:cs="Tahoma"/>
                <w:sz w:val="24"/>
                <w:szCs w:val="24"/>
              </w:rPr>
              <w:t xml:space="preserve">onstruksi ceramah </w:t>
            </w:r>
            <w:r w:rsidR="00FD2E08" w:rsidRPr="00822573">
              <w:rPr>
                <w:rFonts w:ascii="Bookman Old Style" w:hAnsi="Bookman Old Style" w:cs="Tahoma"/>
                <w:sz w:val="24"/>
                <w:szCs w:val="24"/>
                <w:lang w:val="id-ID"/>
              </w:rPr>
              <w:t>berkaitan bidang pekerjaan</w:t>
            </w:r>
            <w:r w:rsidR="00FD2E08" w:rsidRPr="00822573">
              <w:rPr>
                <w:rFonts w:ascii="Bookman Old Style" w:hAnsi="Bookman Old Style" w:cs="Tahoma"/>
                <w:sz w:val="24"/>
                <w:szCs w:val="24"/>
              </w:rPr>
              <w:t xml:space="preserve"> dengan memerhatikan aspek kebahasaan dan menggunakan struktur yang tepat</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0C6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w:t>
            </w:r>
            <w:r w:rsidR="00F647D2">
              <w:rPr>
                <w:rFonts w:ascii="Bookman Old Style" w:hAnsi="Bookman Old Style" w:cs="Tahoma"/>
                <w:sz w:val="24"/>
                <w:szCs w:val="24"/>
                <w:lang w:val="id-ID"/>
              </w:rPr>
              <w:t>deskripsikan</w:t>
            </w:r>
            <w:r w:rsidRPr="00822573">
              <w:rPr>
                <w:rFonts w:ascii="Bookman Old Style" w:hAnsi="Bookman Old Style" w:cs="Tahoma"/>
                <w:sz w:val="24"/>
                <w:szCs w:val="24"/>
              </w:rPr>
              <w:t xml:space="preserve"> butir-butir penting dari </w:t>
            </w:r>
            <w:r w:rsidRPr="00822573">
              <w:rPr>
                <w:rFonts w:ascii="Bookman Old Style" w:hAnsi="Bookman Old Style" w:cs="Tahoma"/>
                <w:sz w:val="24"/>
                <w:szCs w:val="24"/>
                <w:lang w:val="id-ID"/>
              </w:rPr>
              <w:t>satu</w:t>
            </w:r>
            <w:r w:rsidRPr="00822573">
              <w:rPr>
                <w:rFonts w:ascii="Bookman Old Style" w:hAnsi="Bookman Old Style" w:cs="Tahoma"/>
                <w:sz w:val="24"/>
                <w:szCs w:val="24"/>
              </w:rPr>
              <w:t xml:space="preserve"> buku pengayaan</w:t>
            </w:r>
            <w:r w:rsidRPr="00822573">
              <w:rPr>
                <w:rFonts w:ascii="Bookman Old Style" w:hAnsi="Bookman Old Style" w:cs="Tahoma"/>
                <w:sz w:val="24"/>
                <w:szCs w:val="24"/>
                <w:lang w:val="id-ID"/>
              </w:rPr>
              <w:t xml:space="preserve"> </w:t>
            </w:r>
            <w:r w:rsidR="000C61CF" w:rsidRPr="00822573">
              <w:rPr>
                <w:rFonts w:ascii="Bookman Old Style" w:hAnsi="Bookman Old Style" w:cs="Tahoma"/>
                <w:sz w:val="24"/>
                <w:szCs w:val="24"/>
              </w:rPr>
              <w:t xml:space="preserve">(nonfiksi)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yang dibaca</w:t>
            </w:r>
            <w:r w:rsidR="000C61CF">
              <w:rPr>
                <w:rFonts w:ascii="Bookman Old Style" w:hAnsi="Bookman Old Style" w:cs="Tahoma"/>
                <w:sz w:val="24"/>
                <w:szCs w:val="24"/>
                <w:lang w:val="id-ID"/>
              </w:rPr>
              <w:t xml:space="preserve"> </w:t>
            </w:r>
          </w:p>
        </w:tc>
        <w:tc>
          <w:tcPr>
            <w:tcW w:w="2138" w:type="pct"/>
          </w:tcPr>
          <w:p w:rsidR="00DB31CF" w:rsidRPr="00757F2D" w:rsidRDefault="000C61CF" w:rsidP="000C61CF">
            <w:pPr>
              <w:pStyle w:val="ListParagraph"/>
              <w:numPr>
                <w:ilvl w:val="0"/>
                <w:numId w:val="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lang w:val="id-ID"/>
              </w:rPr>
              <w:t>Menyajikan</w:t>
            </w:r>
            <w:r w:rsidR="0000320F" w:rsidRPr="00822573">
              <w:rPr>
                <w:rFonts w:ascii="Bookman Old Style" w:hAnsi="Bookman Old Style" w:cs="Tahoma"/>
                <w:sz w:val="24"/>
                <w:szCs w:val="24"/>
              </w:rPr>
              <w:t xml:space="preserve"> butir-butir penting dari satu buku pengayaan</w:t>
            </w:r>
            <w:r>
              <w:rPr>
                <w:rFonts w:ascii="Bookman Old Style" w:hAnsi="Bookman Old Style" w:cs="Tahoma"/>
                <w:sz w:val="24"/>
                <w:szCs w:val="24"/>
                <w:lang w:val="id-ID"/>
              </w:rPr>
              <w:t xml:space="preserve"> </w:t>
            </w:r>
            <w:r w:rsidR="0000320F" w:rsidRPr="00822573">
              <w:rPr>
                <w:rFonts w:ascii="Bookman Old Style" w:hAnsi="Bookman Old Style" w:cs="Tahoma"/>
                <w:sz w:val="24"/>
                <w:szCs w:val="24"/>
              </w:rPr>
              <w:t xml:space="preserve"> </w:t>
            </w:r>
            <w:r w:rsidRPr="00822573">
              <w:rPr>
                <w:rFonts w:ascii="Bookman Old Style" w:hAnsi="Bookman Old Style" w:cs="Tahoma"/>
                <w:sz w:val="24"/>
                <w:szCs w:val="24"/>
              </w:rPr>
              <w:t>(nonfiksi)</w:t>
            </w:r>
            <w:r>
              <w:rPr>
                <w:rFonts w:ascii="Bookman Old Style" w:hAnsi="Bookman Old Style" w:cs="Tahoma"/>
                <w:sz w:val="24"/>
                <w:szCs w:val="24"/>
                <w:lang w:val="id-ID"/>
              </w:rPr>
              <w:t xml:space="preserve"> </w:t>
            </w:r>
            <w:r w:rsidR="0000320F" w:rsidRPr="00822573">
              <w:rPr>
                <w:rFonts w:ascii="Bookman Old Style" w:hAnsi="Bookman Old Style" w:cs="Tahoma"/>
                <w:sz w:val="24"/>
                <w:szCs w:val="24"/>
                <w:lang w:val="id-ID"/>
              </w:rPr>
              <w:t>berkaitan dengan bidang pekerjaan</w:t>
            </w:r>
            <w:r w:rsidR="0000320F" w:rsidRPr="00822573">
              <w:rPr>
                <w:rFonts w:ascii="Bookman Old Style" w:hAnsi="Bookman Old Style" w:cs="Tahoma"/>
                <w:sz w:val="24"/>
                <w:szCs w:val="24"/>
              </w:rPr>
              <w:t xml:space="preserve"> </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Menemukan  butir-butir penting dari dua buku pengayaan</w:t>
            </w:r>
            <w:r w:rsidRPr="00822573">
              <w:rPr>
                <w:rFonts w:ascii="Bookman Old Style" w:hAnsi="Bookman Old Style" w:cs="Tahoma"/>
                <w:sz w:val="24"/>
                <w:szCs w:val="24"/>
                <w:lang w:val="id-ID"/>
              </w:rPr>
              <w:t xml:space="preserve"> berkaitan dengan bidang pekerjaan</w:t>
            </w:r>
            <w:r w:rsidRPr="00822573">
              <w:rPr>
                <w:rFonts w:ascii="Bookman Old Style" w:hAnsi="Bookman Old Style" w:cs="Tahoma"/>
                <w:sz w:val="24"/>
                <w:szCs w:val="24"/>
              </w:rPr>
              <w:t xml:space="preserve"> (nonfiksi) yang dibaca</w:t>
            </w:r>
          </w:p>
        </w:tc>
        <w:tc>
          <w:tcPr>
            <w:tcW w:w="2138" w:type="pct"/>
          </w:tcPr>
          <w:p w:rsidR="00DB31CF" w:rsidRPr="00757F2D" w:rsidRDefault="0000320F" w:rsidP="00DB31CF">
            <w:pPr>
              <w:pStyle w:val="ListParagraph"/>
              <w:numPr>
                <w:ilvl w:val="0"/>
                <w:numId w:val="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lang w:val="id-ID"/>
              </w:rPr>
              <w:t xml:space="preserve"> </w:t>
            </w:r>
            <w:r w:rsidRPr="00822573">
              <w:rPr>
                <w:rFonts w:ascii="Bookman Old Style" w:hAnsi="Bookman Old Style" w:cs="Tahoma"/>
                <w:sz w:val="24"/>
                <w:szCs w:val="24"/>
                <w:lang w:val="id-ID"/>
              </w:rPr>
              <w:t>Menyajikan persamaan dan perbedaan isi dua buku pengayaan berkaitan dengan bidang pekerjaan (nonfiksi) yang dibaca</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color w:val="000000"/>
                <w:sz w:val="24"/>
                <w:szCs w:val="24"/>
              </w:rPr>
              <w:t>Menganalisis pesan dari satu buku fiksi yang dibaca</w:t>
            </w:r>
          </w:p>
        </w:tc>
        <w:tc>
          <w:tcPr>
            <w:tcW w:w="2138" w:type="pct"/>
          </w:tcPr>
          <w:p w:rsidR="00DB31CF" w:rsidRPr="00757F2D" w:rsidRDefault="0000320F"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color w:val="000000"/>
                <w:sz w:val="24"/>
                <w:szCs w:val="24"/>
              </w:rPr>
              <w:t>Menyusun ulasan</w:t>
            </w:r>
            <w:r w:rsidRPr="00822573">
              <w:rPr>
                <w:rFonts w:ascii="Bookman Old Style" w:hAnsi="Bookman Old Style" w:cs="Tahoma"/>
                <w:color w:val="000000"/>
                <w:sz w:val="24"/>
                <w:szCs w:val="24"/>
                <w:lang w:val="id-ID"/>
              </w:rPr>
              <w:t xml:space="preserve"> </w:t>
            </w:r>
            <w:r w:rsidRPr="00822573">
              <w:rPr>
                <w:rFonts w:ascii="Bookman Old Style" w:hAnsi="Bookman Old Style" w:cs="Tahoma"/>
                <w:color w:val="000000"/>
                <w:sz w:val="24"/>
                <w:szCs w:val="24"/>
              </w:rPr>
              <w:t>terhadap pesan dari satu buku fiksi yang dibaca</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0C6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lastRenderedPageBreak/>
              <w:t>Men</w:t>
            </w:r>
            <w:r w:rsidR="000C61CF">
              <w:rPr>
                <w:rFonts w:ascii="Bookman Old Style" w:hAnsi="Bookman Old Style" w:cs="Tahoma"/>
                <w:sz w:val="24"/>
                <w:szCs w:val="24"/>
                <w:lang w:val="id-ID"/>
              </w:rPr>
              <w:t>deskripsikan</w:t>
            </w:r>
            <w:r w:rsidRPr="00822573">
              <w:rPr>
                <w:rFonts w:ascii="Bookman Old Style" w:hAnsi="Bookman Old Style" w:cs="Tahoma"/>
                <w:sz w:val="24"/>
                <w:szCs w:val="24"/>
              </w:rPr>
              <w:t xml:space="preserve"> </w:t>
            </w:r>
            <w:r w:rsidRPr="00822573">
              <w:rPr>
                <w:rFonts w:ascii="Bookman Old Style" w:hAnsi="Bookman Old Style" w:cs="Tahoma"/>
                <w:sz w:val="24"/>
                <w:szCs w:val="24"/>
                <w:lang w:val="id-ID"/>
              </w:rPr>
              <w:t>in</w:t>
            </w:r>
            <w:r w:rsidRPr="00822573">
              <w:rPr>
                <w:rFonts w:ascii="Bookman Old Style" w:hAnsi="Bookman Old Style" w:cs="Tahoma"/>
                <w:sz w:val="24"/>
                <w:szCs w:val="24"/>
              </w:rPr>
              <w:t>formasi penting yang ada dalam proposal kegiatan</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 xml:space="preserve"> atau penelitian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w:t>
            </w:r>
          </w:p>
        </w:tc>
        <w:tc>
          <w:tcPr>
            <w:tcW w:w="2138" w:type="pct"/>
          </w:tcPr>
          <w:p w:rsidR="00DB31CF" w:rsidRPr="00757F2D" w:rsidRDefault="0000320F" w:rsidP="00546698">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 xml:space="preserve">Melengkapi informasi dalam proposal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supaya lebih efektif</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Menganalisis</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 xml:space="preserve">isi, sistematika, dan kebahasaan suatu proposal </w:t>
            </w:r>
            <w:r w:rsidRPr="00822573">
              <w:rPr>
                <w:rFonts w:ascii="Bookman Old Style" w:hAnsi="Bookman Old Style" w:cs="Tahoma"/>
                <w:sz w:val="24"/>
                <w:szCs w:val="24"/>
                <w:lang w:val="id-ID"/>
              </w:rPr>
              <w:t>berkaitan dengan bidang pekerjaan</w:t>
            </w:r>
          </w:p>
        </w:tc>
        <w:tc>
          <w:tcPr>
            <w:tcW w:w="2138" w:type="pct"/>
          </w:tcPr>
          <w:p w:rsidR="00DB31CF" w:rsidRPr="00757F2D" w:rsidRDefault="0000320F"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Merancang sebuah proposal karya ilmiah</w:t>
            </w:r>
            <w:r w:rsidRPr="00822573">
              <w:rPr>
                <w:rFonts w:ascii="Bookman Old Style" w:hAnsi="Bookman Old Style" w:cs="Tahoma"/>
                <w:sz w:val="24"/>
                <w:szCs w:val="24"/>
                <w:lang w:val="id-ID"/>
              </w:rPr>
              <w:t xml:space="preserve"> berkaitan bidang pekerjaan</w:t>
            </w:r>
            <w:r w:rsidRPr="00822573">
              <w:rPr>
                <w:rFonts w:ascii="Bookman Old Style" w:hAnsi="Bookman Old Style" w:cs="Tahoma"/>
                <w:sz w:val="24"/>
                <w:szCs w:val="24"/>
              </w:rPr>
              <w:t xml:space="preserve"> dengan memerhatikan informasi, tujuan, dan esensi karya ilmiah yang diperlukan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0C6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000C61CF">
              <w:rPr>
                <w:rFonts w:ascii="Bookman Old Style" w:hAnsi="Bookman Old Style" w:cs="Tahoma"/>
                <w:sz w:val="24"/>
                <w:szCs w:val="24"/>
                <w:lang w:val="id-ID"/>
              </w:rPr>
              <w:t>analisis</w:t>
            </w:r>
            <w:r w:rsidRPr="00822573">
              <w:rPr>
                <w:rFonts w:ascii="Bookman Old Style" w:hAnsi="Bookman Old Style" w:cs="Tahoma"/>
                <w:sz w:val="24"/>
                <w:szCs w:val="24"/>
              </w:rPr>
              <w:t xml:space="preserve"> informasi, tujuan dan esensi sebuah karya ilmiah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yang dibaca</w:t>
            </w:r>
          </w:p>
        </w:tc>
        <w:tc>
          <w:tcPr>
            <w:tcW w:w="2138" w:type="pct"/>
          </w:tcPr>
          <w:p w:rsidR="00DB31CF" w:rsidRPr="00757F2D" w:rsidRDefault="0000320F" w:rsidP="0000320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Merancang informasi, tujuan, dan esensi yang harus disajikan dalam karya ilmiah</w:t>
            </w:r>
            <w:r w:rsidRPr="00822573">
              <w:rPr>
                <w:rFonts w:ascii="Bookman Old Style" w:hAnsi="Bookman Old Style" w:cs="Tahoma"/>
                <w:sz w:val="24"/>
                <w:szCs w:val="24"/>
                <w:lang w:val="id-ID"/>
              </w:rPr>
              <w:t xml:space="preserve"> berkaitan dengan bidang pekerjaan</w:t>
            </w:r>
            <w:r w:rsidRPr="00822573">
              <w:rPr>
                <w:rFonts w:ascii="Bookman Old Style" w:hAnsi="Bookman Old Style" w:cs="Tahoma"/>
                <w:sz w:val="24"/>
                <w:szCs w:val="24"/>
              </w:rPr>
              <w:t xml:space="preserve"> </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 xml:space="preserve">Menganalisis sistematika dan kebahasaan karya ilmiah </w:t>
            </w:r>
            <w:r w:rsidRPr="00822573">
              <w:rPr>
                <w:rFonts w:ascii="Bookman Old Style" w:hAnsi="Bookman Old Style" w:cs="Tahoma"/>
                <w:sz w:val="24"/>
                <w:szCs w:val="24"/>
                <w:lang w:val="id-ID"/>
              </w:rPr>
              <w:t>berkaitan dengan bidang pekerjaan</w:t>
            </w:r>
          </w:p>
        </w:tc>
        <w:tc>
          <w:tcPr>
            <w:tcW w:w="2138" w:type="pct"/>
          </w:tcPr>
          <w:p w:rsidR="00DB31CF" w:rsidRPr="00757F2D" w:rsidRDefault="0000320F"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 xml:space="preserve">Mengonstruksi sebuah karya ilmiah </w:t>
            </w:r>
            <w:r w:rsidRPr="00822573">
              <w:rPr>
                <w:rFonts w:ascii="Bookman Old Style" w:hAnsi="Bookman Old Style" w:cs="Tahoma"/>
                <w:sz w:val="24"/>
                <w:szCs w:val="24"/>
                <w:lang w:val="id-ID"/>
              </w:rPr>
              <w:t>berkaitan bidang pekerjaan</w:t>
            </w:r>
            <w:r w:rsidRPr="00822573">
              <w:rPr>
                <w:rFonts w:ascii="Bookman Old Style" w:hAnsi="Bookman Old Style" w:cs="Tahoma"/>
                <w:sz w:val="24"/>
                <w:szCs w:val="24"/>
              </w:rPr>
              <w:t xml:space="preserve"> dengan memerhatikan isi, sistematika, dan kebahasaan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Membandingkan isi berbagai resensi</w:t>
            </w:r>
            <w:r w:rsidRPr="00822573">
              <w:rPr>
                <w:rFonts w:ascii="Bookman Old Style" w:hAnsi="Bookman Old Style" w:cs="Tahoma"/>
                <w:sz w:val="24"/>
                <w:szCs w:val="24"/>
                <w:lang w:val="id-ID"/>
              </w:rPr>
              <w:t xml:space="preserve"> berkaitan dengan bidang pekerjaan</w:t>
            </w:r>
            <w:r w:rsidRPr="00822573">
              <w:rPr>
                <w:rFonts w:ascii="Bookman Old Style" w:hAnsi="Bookman Old Style" w:cs="Tahoma"/>
                <w:sz w:val="24"/>
                <w:szCs w:val="24"/>
              </w:rPr>
              <w:t xml:space="preserve"> untuk menemukan sistematika sebuah resensi</w:t>
            </w:r>
          </w:p>
        </w:tc>
        <w:tc>
          <w:tcPr>
            <w:tcW w:w="2138" w:type="pct"/>
          </w:tcPr>
          <w:p w:rsidR="00DB31CF" w:rsidRPr="00757F2D" w:rsidRDefault="0000320F" w:rsidP="000C6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Meny</w:t>
            </w:r>
            <w:r w:rsidR="000C61CF">
              <w:rPr>
                <w:rFonts w:ascii="Bookman Old Style" w:hAnsi="Bookman Old Style" w:cs="Tahoma"/>
                <w:sz w:val="24"/>
                <w:szCs w:val="24"/>
                <w:lang w:val="id-ID"/>
              </w:rPr>
              <w:t>ajikan isi</w:t>
            </w:r>
            <w:r w:rsidRPr="00822573">
              <w:rPr>
                <w:rFonts w:ascii="Bookman Old Style" w:hAnsi="Bookman Old Style" w:cs="Tahoma"/>
                <w:sz w:val="24"/>
                <w:szCs w:val="24"/>
              </w:rPr>
              <w:t xml:space="preserve"> sebuah resensi </w:t>
            </w:r>
            <w:r w:rsidRPr="00822573">
              <w:rPr>
                <w:rFonts w:ascii="Bookman Old Style" w:hAnsi="Bookman Old Style" w:cs="Tahoma"/>
                <w:sz w:val="24"/>
                <w:szCs w:val="24"/>
                <w:lang w:val="id-ID"/>
              </w:rPr>
              <w:t>berkaitan bidang pekerjaan</w:t>
            </w:r>
            <w:r w:rsidRPr="00822573">
              <w:rPr>
                <w:rFonts w:ascii="Bookman Old Style" w:hAnsi="Bookman Old Style" w:cs="Tahoma"/>
                <w:sz w:val="24"/>
                <w:szCs w:val="24"/>
              </w:rPr>
              <w:t xml:space="preserve"> dengan memerhatikan hasil perbandingan beberapa teks resensi</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color w:val="000000"/>
                <w:sz w:val="24"/>
                <w:szCs w:val="24"/>
              </w:rPr>
              <w:t xml:space="preserve">Menganalisis kebahasaan resensi </w:t>
            </w:r>
            <w:r w:rsidRPr="00822573">
              <w:rPr>
                <w:rFonts w:ascii="Bookman Old Style" w:hAnsi="Bookman Old Style" w:cs="Tahoma"/>
                <w:color w:val="000000"/>
                <w:sz w:val="24"/>
                <w:szCs w:val="24"/>
                <w:lang w:val="id-ID"/>
              </w:rPr>
              <w:t xml:space="preserve">dalam kumpulan cerpen atau novel </w:t>
            </w:r>
            <w:r w:rsidRPr="00822573">
              <w:rPr>
                <w:rFonts w:ascii="Bookman Old Style" w:hAnsi="Bookman Old Style" w:cs="Tahoma"/>
                <w:color w:val="000000"/>
                <w:sz w:val="24"/>
                <w:szCs w:val="24"/>
              </w:rPr>
              <w:t>setidaknya dua karya yang berbeda</w:t>
            </w:r>
          </w:p>
        </w:tc>
        <w:tc>
          <w:tcPr>
            <w:tcW w:w="2138" w:type="pct"/>
          </w:tcPr>
          <w:p w:rsidR="00DB31CF" w:rsidRPr="00757F2D" w:rsidRDefault="0000320F"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color w:val="000000"/>
                <w:sz w:val="24"/>
                <w:szCs w:val="24"/>
              </w:rPr>
              <w:t>Mengkonstruksi sebuah resensi dari buku  kumpulan cerita pendek atau novel yang sudah dibaca</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0C61CF">
            <w:pPr>
              <w:pStyle w:val="ListParagraph"/>
              <w:numPr>
                <w:ilvl w:val="0"/>
                <w:numId w:val="2"/>
              </w:numPr>
              <w:spacing w:before="120" w:after="0" w:line="240" w:lineRule="auto"/>
              <w:ind w:left="567" w:hanging="567"/>
              <w:rPr>
                <w:rFonts w:ascii="Bookman Old Style" w:eastAsia="SimSun" w:hAnsi="Bookman Old Style" w:cs="Tahoma"/>
                <w:sz w:val="24"/>
                <w:szCs w:val="24"/>
              </w:rPr>
            </w:pPr>
            <w:r w:rsidRPr="00A702A9">
              <w:rPr>
                <w:rFonts w:ascii="Bookman Old Style" w:hAnsi="Bookman Old Style" w:cs="Tahoma"/>
                <w:color w:val="000000"/>
                <w:sz w:val="24"/>
                <w:szCs w:val="24"/>
              </w:rPr>
              <w:t>Meng</w:t>
            </w:r>
            <w:r w:rsidR="000C61CF">
              <w:rPr>
                <w:rFonts w:ascii="Bookman Old Style" w:hAnsi="Bookman Old Style" w:cs="Tahoma"/>
                <w:color w:val="000000"/>
                <w:sz w:val="24"/>
                <w:szCs w:val="24"/>
                <w:lang w:val="id-ID"/>
              </w:rPr>
              <w:t>analisis</w:t>
            </w:r>
            <w:r w:rsidRPr="00A702A9">
              <w:rPr>
                <w:rFonts w:ascii="Bookman Old Style" w:hAnsi="Bookman Old Style" w:cs="Tahoma"/>
                <w:color w:val="000000"/>
                <w:sz w:val="24"/>
                <w:szCs w:val="24"/>
              </w:rPr>
              <w:t xml:space="preserve"> alur cerita, babak demi babak, dan konflik  dalam drama yang dibaca atau ditonton</w:t>
            </w:r>
          </w:p>
        </w:tc>
        <w:tc>
          <w:tcPr>
            <w:tcW w:w="2138" w:type="pct"/>
          </w:tcPr>
          <w:p w:rsidR="00DB31CF" w:rsidRPr="00757F2D" w:rsidRDefault="000D3FDF"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color w:val="000000"/>
                <w:sz w:val="24"/>
                <w:szCs w:val="24"/>
              </w:rPr>
              <w:t>Mempertunjukkan salah satu tokoh dalam drama yang dibaca atau ditonton secara lisan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D3FD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color w:val="000000"/>
                <w:sz w:val="24"/>
                <w:szCs w:val="24"/>
              </w:rPr>
              <w:t>Menganalisis isi dan kebahasaan drama yang dibaca atau ditonton</w:t>
            </w:r>
          </w:p>
        </w:tc>
        <w:tc>
          <w:tcPr>
            <w:tcW w:w="2138" w:type="pct"/>
          </w:tcPr>
          <w:p w:rsidR="00DB31CF" w:rsidRPr="00757F2D" w:rsidRDefault="000D3FDF"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color w:val="000000"/>
                <w:sz w:val="24"/>
                <w:szCs w:val="24"/>
              </w:rPr>
              <w:t>Mendemonstrasikan sebuah naskah drama dengan memerhatikan isi dan kebahasaan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0D3FDF" w:rsidRPr="00757F2D" w:rsidTr="00DB31CF">
        <w:tc>
          <w:tcPr>
            <w:tcW w:w="2138" w:type="pct"/>
          </w:tcPr>
          <w:p w:rsidR="000D3FDF" w:rsidRPr="00822573" w:rsidRDefault="000D3FDF" w:rsidP="000D3FD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color w:val="000000"/>
                <w:sz w:val="24"/>
                <w:szCs w:val="24"/>
              </w:rPr>
              <w:t xml:space="preserve">Menganalisis pesan dari dua buku fiksi (novel dan buku kumpulan puisi) yang dibaca </w:t>
            </w:r>
          </w:p>
        </w:tc>
        <w:tc>
          <w:tcPr>
            <w:tcW w:w="2138" w:type="pct"/>
          </w:tcPr>
          <w:p w:rsidR="000D3FDF" w:rsidRPr="00822573" w:rsidRDefault="000D3FDF"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color w:val="000000"/>
                <w:sz w:val="24"/>
                <w:szCs w:val="24"/>
              </w:rPr>
              <w:t xml:space="preserve">Menyusun ulasan terhadap pesan dari dua buku kumpulan puisi yang dikaitkan dengan situasi </w:t>
            </w:r>
            <w:r w:rsidRPr="00822573">
              <w:rPr>
                <w:rFonts w:ascii="Bookman Old Style" w:hAnsi="Bookman Old Style" w:cs="Tahoma"/>
                <w:color w:val="000000"/>
                <w:sz w:val="24"/>
                <w:szCs w:val="24"/>
              </w:rPr>
              <w:lastRenderedPageBreak/>
              <w:t>kekinian</w:t>
            </w:r>
          </w:p>
        </w:tc>
        <w:tc>
          <w:tcPr>
            <w:tcW w:w="724" w:type="pct"/>
            <w:shd w:val="clear" w:color="auto" w:fill="auto"/>
          </w:tcPr>
          <w:p w:rsidR="000D3FD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6</w:t>
            </w:r>
          </w:p>
        </w:tc>
      </w:tr>
      <w:tr w:rsidR="00677F66" w:rsidRPr="00757F2D" w:rsidTr="00677F66">
        <w:tc>
          <w:tcPr>
            <w:tcW w:w="2138" w:type="pct"/>
            <w:shd w:val="clear" w:color="auto" w:fill="D9D9D9" w:themeFill="background1" w:themeFillShade="D9"/>
          </w:tcPr>
          <w:p w:rsidR="00677F66" w:rsidRPr="00677F66" w:rsidRDefault="00677F66" w:rsidP="00677F66">
            <w:pPr>
              <w:spacing w:after="0" w:line="240" w:lineRule="auto"/>
              <w:rPr>
                <w:rFonts w:ascii="Bookman Old Style" w:hAnsi="Bookman Old Style" w:cs="Tahoma"/>
                <w:color w:val="000000"/>
                <w:sz w:val="24"/>
                <w:szCs w:val="24"/>
                <w:lang w:val="id-ID"/>
              </w:rPr>
            </w:pPr>
          </w:p>
        </w:tc>
        <w:tc>
          <w:tcPr>
            <w:tcW w:w="2138" w:type="pct"/>
            <w:shd w:val="clear" w:color="auto" w:fill="D9D9D9" w:themeFill="background1" w:themeFillShade="D9"/>
          </w:tcPr>
          <w:p w:rsidR="00677F66" w:rsidRPr="00677F66" w:rsidRDefault="00677F66" w:rsidP="00677F66">
            <w:pPr>
              <w:spacing w:after="0" w:line="240" w:lineRule="auto"/>
              <w:rPr>
                <w:rFonts w:ascii="Bookman Old Style" w:hAnsi="Bookman Old Style" w:cs="Tahoma"/>
                <w:color w:val="000000"/>
                <w:sz w:val="24"/>
                <w:szCs w:val="24"/>
                <w:lang w:val="id-ID"/>
              </w:rPr>
            </w:pPr>
          </w:p>
        </w:tc>
        <w:tc>
          <w:tcPr>
            <w:tcW w:w="724" w:type="pct"/>
            <w:shd w:val="clear" w:color="auto" w:fill="D9D9D9" w:themeFill="background1" w:themeFillShade="D9"/>
          </w:tcPr>
          <w:p w:rsidR="00677F66" w:rsidRDefault="00677F66" w:rsidP="00DB31CF">
            <w:pPr>
              <w:spacing w:after="0" w:line="240" w:lineRule="auto"/>
              <w:jc w:val="center"/>
              <w:rPr>
                <w:rFonts w:ascii="Bookman Old Style" w:hAnsi="Bookman Old Style" w:cs="Tahoma"/>
                <w:sz w:val="24"/>
                <w:szCs w:val="24"/>
                <w:lang w:val="id-ID"/>
              </w:rPr>
            </w:pPr>
          </w:p>
        </w:tc>
      </w:tr>
      <w:tr w:rsidR="000D3FDF" w:rsidRPr="00757F2D" w:rsidTr="00DB31CF">
        <w:tc>
          <w:tcPr>
            <w:tcW w:w="2138" w:type="pct"/>
          </w:tcPr>
          <w:p w:rsidR="000D3FDF" w:rsidRPr="00822573" w:rsidRDefault="000D3FDF" w:rsidP="000C61C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w:t>
            </w:r>
            <w:r w:rsidR="000C61CF">
              <w:rPr>
                <w:rFonts w:ascii="Bookman Old Style" w:hAnsi="Bookman Old Style" w:cs="Tahoma"/>
                <w:sz w:val="24"/>
                <w:szCs w:val="24"/>
                <w:lang w:val="id-ID"/>
              </w:rPr>
              <w:t>deskripsikan</w:t>
            </w:r>
            <w:r w:rsidRPr="00822573">
              <w:rPr>
                <w:rFonts w:ascii="Bookman Old Style" w:hAnsi="Bookman Old Style" w:cs="Tahoma"/>
                <w:sz w:val="24"/>
                <w:szCs w:val="24"/>
              </w:rPr>
              <w:t xml:space="preserve"> isi dan sistematika surat lamaran pekerjaan yang dibaca</w:t>
            </w:r>
          </w:p>
        </w:tc>
        <w:tc>
          <w:tcPr>
            <w:tcW w:w="2138" w:type="pct"/>
          </w:tcPr>
          <w:p w:rsidR="000D3FDF" w:rsidRPr="00822573" w:rsidRDefault="000D3FDF"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Menyajikan simpulan sistematika dan unsur-unsur isi surat lamaran baik secara lisan maupun tulis</w:t>
            </w:r>
          </w:p>
        </w:tc>
        <w:tc>
          <w:tcPr>
            <w:tcW w:w="724" w:type="pct"/>
            <w:shd w:val="clear" w:color="auto" w:fill="auto"/>
          </w:tcPr>
          <w:p w:rsidR="000D3FDF" w:rsidRPr="0022220A" w:rsidRDefault="00677F66"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0D3FDF" w:rsidRPr="00757F2D" w:rsidTr="00DB31CF">
        <w:tc>
          <w:tcPr>
            <w:tcW w:w="2138" w:type="pct"/>
          </w:tcPr>
          <w:p w:rsidR="000D3FDF" w:rsidRPr="00822573" w:rsidRDefault="000D3FDF" w:rsidP="000C61C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Meng</w:t>
            </w:r>
            <w:r w:rsidR="000C61CF">
              <w:rPr>
                <w:rFonts w:ascii="Bookman Old Style" w:hAnsi="Bookman Old Style" w:cs="Tahoma"/>
                <w:sz w:val="24"/>
                <w:szCs w:val="24"/>
                <w:lang w:val="id-ID"/>
              </w:rPr>
              <w:t>analisis</w:t>
            </w:r>
            <w:r w:rsidRPr="00822573">
              <w:rPr>
                <w:rFonts w:ascii="Bookman Old Style" w:hAnsi="Bookman Old Style" w:cs="Tahoma"/>
                <w:sz w:val="24"/>
                <w:szCs w:val="24"/>
              </w:rPr>
              <w:t xml:space="preserve"> unsur kebahasaan surat lamaran pekerjaan</w:t>
            </w:r>
          </w:p>
        </w:tc>
        <w:tc>
          <w:tcPr>
            <w:tcW w:w="2138" w:type="pct"/>
          </w:tcPr>
          <w:p w:rsidR="000D3FDF" w:rsidRPr="00822573" w:rsidRDefault="000D3FDF"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Menyusun surat lamaran pekerjaan dengan</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memerhatikan isi, sistematika dan kebahasaan</w:t>
            </w:r>
          </w:p>
        </w:tc>
        <w:tc>
          <w:tcPr>
            <w:tcW w:w="724" w:type="pct"/>
            <w:shd w:val="clear" w:color="auto" w:fill="auto"/>
          </w:tcPr>
          <w:p w:rsidR="000D3FDF" w:rsidRPr="0022220A" w:rsidRDefault="00A6462F"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0D3FDF" w:rsidRPr="00757F2D" w:rsidTr="00DB31CF">
        <w:tc>
          <w:tcPr>
            <w:tcW w:w="2138" w:type="pct"/>
          </w:tcPr>
          <w:p w:rsidR="000D3FDF" w:rsidRPr="00822573" w:rsidRDefault="000D3FDF" w:rsidP="000C61C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Meng</w:t>
            </w:r>
            <w:r w:rsidR="000C61CF">
              <w:rPr>
                <w:rFonts w:ascii="Bookman Old Style" w:hAnsi="Bookman Old Style" w:cs="Tahoma"/>
                <w:sz w:val="24"/>
                <w:szCs w:val="24"/>
                <w:lang w:val="id-ID"/>
              </w:rPr>
              <w:t>analisis</w:t>
            </w:r>
            <w:r w:rsidRPr="00822573">
              <w:rPr>
                <w:rFonts w:ascii="Bookman Old Style" w:hAnsi="Bookman Old Style" w:cs="Tahoma"/>
                <w:sz w:val="24"/>
                <w:szCs w:val="24"/>
              </w:rPr>
              <w:t xml:space="preserve"> informasi, yang mencakup orientasi, rangkaian kejadian yang saling berkaitan, komplikasi dan resolusi, dalam cerita sejarah lisan atau tulis</w:t>
            </w:r>
          </w:p>
        </w:tc>
        <w:tc>
          <w:tcPr>
            <w:tcW w:w="2138" w:type="pct"/>
          </w:tcPr>
          <w:p w:rsidR="000D3FDF" w:rsidRPr="00822573" w:rsidRDefault="000D3FDF"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Mengonstruksi nilai-nilai dari informasi cerita sejarah dalam sebuah teks eksplanasi</w:t>
            </w:r>
          </w:p>
        </w:tc>
        <w:tc>
          <w:tcPr>
            <w:tcW w:w="724" w:type="pct"/>
            <w:shd w:val="clear" w:color="auto" w:fill="auto"/>
          </w:tcPr>
          <w:p w:rsidR="000D3FD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0D3FDF" w:rsidRPr="00757F2D" w:rsidTr="00DB31CF">
        <w:tc>
          <w:tcPr>
            <w:tcW w:w="2138" w:type="pct"/>
          </w:tcPr>
          <w:p w:rsidR="000D3FDF" w:rsidRPr="00822573" w:rsidRDefault="000D3FDF" w:rsidP="000D3FD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Menganalisis kebahasaan  cerita atau novel sejarah</w:t>
            </w:r>
          </w:p>
        </w:tc>
        <w:tc>
          <w:tcPr>
            <w:tcW w:w="2138" w:type="pct"/>
          </w:tcPr>
          <w:p w:rsidR="000D3FDF" w:rsidRPr="00822573" w:rsidRDefault="000D3FDF"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Menulis cerita sejarah pribadi dengan memerhatikan kebahasaan</w:t>
            </w:r>
          </w:p>
        </w:tc>
        <w:tc>
          <w:tcPr>
            <w:tcW w:w="724" w:type="pct"/>
            <w:shd w:val="clear" w:color="auto" w:fill="auto"/>
          </w:tcPr>
          <w:p w:rsidR="000D3FD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0D3FDF" w:rsidRPr="00757F2D" w:rsidTr="00DB31CF">
        <w:tc>
          <w:tcPr>
            <w:tcW w:w="2138" w:type="pct"/>
          </w:tcPr>
          <w:p w:rsidR="000D3FDF" w:rsidRPr="00822573" w:rsidRDefault="00AC5413" w:rsidP="000C61C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w:t>
            </w:r>
            <w:r w:rsidR="000C61CF">
              <w:rPr>
                <w:rFonts w:ascii="Bookman Old Style" w:hAnsi="Bookman Old Style" w:cs="Tahoma"/>
                <w:sz w:val="24"/>
                <w:szCs w:val="24"/>
                <w:lang w:val="id-ID"/>
              </w:rPr>
              <w:t>deskripsikan</w:t>
            </w:r>
            <w:r w:rsidRPr="00822573">
              <w:rPr>
                <w:rFonts w:ascii="Bookman Old Style" w:hAnsi="Bookman Old Style" w:cs="Tahoma"/>
                <w:sz w:val="24"/>
                <w:szCs w:val="24"/>
              </w:rPr>
              <w:t xml:space="preserve"> informasi (pendapat, alternatif solusi dan simpulan terhadap suatu isu) dalam teks editorial </w:t>
            </w:r>
            <w:r w:rsidRPr="00822573">
              <w:rPr>
                <w:rFonts w:ascii="Bookman Old Style" w:hAnsi="Bookman Old Style" w:cs="Tahoma"/>
                <w:sz w:val="24"/>
                <w:szCs w:val="24"/>
                <w:lang w:val="id-ID"/>
              </w:rPr>
              <w:t>berkaitan dengan bidang pekerjaan</w:t>
            </w:r>
          </w:p>
        </w:tc>
        <w:tc>
          <w:tcPr>
            <w:tcW w:w="2138" w:type="pct"/>
          </w:tcPr>
          <w:p w:rsidR="000D3FDF" w:rsidRPr="00822573" w:rsidRDefault="0073643A"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72620E">
              <w:rPr>
                <w:rFonts w:ascii="Bookman Old Style" w:hAnsi="Bookman Old Style" w:cs="Tahoma"/>
                <w:sz w:val="24"/>
                <w:szCs w:val="24"/>
              </w:rPr>
              <w:t xml:space="preserve">Menyeleksi ragam informasi sebagai bahan teks editorial </w:t>
            </w:r>
            <w:r w:rsidRPr="0072620E">
              <w:rPr>
                <w:rFonts w:ascii="Bookman Old Style" w:hAnsi="Bookman Old Style" w:cs="Tahoma"/>
                <w:sz w:val="24"/>
                <w:szCs w:val="24"/>
                <w:lang w:val="id-ID"/>
              </w:rPr>
              <w:t>berkaitan dengan bidang pekerjaan</w:t>
            </w:r>
            <w:r w:rsidRPr="0072620E">
              <w:rPr>
                <w:rFonts w:ascii="Bookman Old Style" w:hAnsi="Bookman Old Style" w:cs="Tahoma"/>
                <w:sz w:val="24"/>
                <w:szCs w:val="24"/>
              </w:rPr>
              <w:t xml:space="preserve"> baik secara lisan maupun tulis</w:t>
            </w:r>
          </w:p>
        </w:tc>
        <w:tc>
          <w:tcPr>
            <w:tcW w:w="724" w:type="pct"/>
            <w:shd w:val="clear" w:color="auto" w:fill="auto"/>
          </w:tcPr>
          <w:p w:rsidR="000D3FDF" w:rsidRPr="0022220A" w:rsidRDefault="00A6462F"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0D3FDF" w:rsidRPr="00757F2D" w:rsidTr="00DB31CF">
        <w:tc>
          <w:tcPr>
            <w:tcW w:w="2138" w:type="pct"/>
          </w:tcPr>
          <w:p w:rsidR="000D3FDF" w:rsidRPr="00822573" w:rsidRDefault="0073643A" w:rsidP="000D3FD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 xml:space="preserve">Menganalisis  struktur dan kebahasaan teks editorial </w:t>
            </w:r>
            <w:r w:rsidRPr="00822573">
              <w:rPr>
                <w:rFonts w:ascii="Bookman Old Style" w:hAnsi="Bookman Old Style" w:cs="Tahoma"/>
                <w:sz w:val="24"/>
                <w:szCs w:val="24"/>
                <w:lang w:val="id-ID"/>
              </w:rPr>
              <w:t>berkaitan dengan bidang pekerjaan</w:t>
            </w:r>
          </w:p>
        </w:tc>
        <w:tc>
          <w:tcPr>
            <w:tcW w:w="2138" w:type="pct"/>
          </w:tcPr>
          <w:p w:rsidR="000D3FDF" w:rsidRPr="00822573" w:rsidRDefault="0073643A"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 xml:space="preserve">Merancang teks editorial </w:t>
            </w:r>
            <w:r w:rsidRPr="00822573">
              <w:rPr>
                <w:rFonts w:ascii="Bookman Old Style" w:hAnsi="Bookman Old Style" w:cs="Tahoma"/>
                <w:sz w:val="24"/>
                <w:szCs w:val="24"/>
                <w:lang w:val="id-ID"/>
              </w:rPr>
              <w:t>berkaitan bidang pekerjaan</w:t>
            </w:r>
            <w:r w:rsidRPr="00822573">
              <w:rPr>
                <w:rFonts w:ascii="Bookman Old Style" w:hAnsi="Bookman Old Style" w:cs="Tahoma"/>
                <w:sz w:val="24"/>
                <w:szCs w:val="24"/>
              </w:rPr>
              <w:t xml:space="preserve"> dengan memerhatikan struktur dan kebahasaan baik secara lisan maupun tulis</w:t>
            </w:r>
          </w:p>
        </w:tc>
        <w:tc>
          <w:tcPr>
            <w:tcW w:w="724" w:type="pct"/>
            <w:shd w:val="clear" w:color="auto" w:fill="auto"/>
          </w:tcPr>
          <w:p w:rsidR="000D3FD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0D3FDF" w:rsidRPr="00757F2D" w:rsidTr="00DB31CF">
        <w:tc>
          <w:tcPr>
            <w:tcW w:w="2138" w:type="pct"/>
          </w:tcPr>
          <w:p w:rsidR="000D3FDF" w:rsidRPr="00822573" w:rsidRDefault="00BE5491" w:rsidP="000D3FD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Menilai isi dua buku fiksi (kumpulan cerita pendek atau kumpulan puisi) dan satu buku pengayaan (nonfiksi) yang dibaca</w:t>
            </w:r>
          </w:p>
        </w:tc>
        <w:tc>
          <w:tcPr>
            <w:tcW w:w="2138" w:type="pct"/>
          </w:tcPr>
          <w:p w:rsidR="000D3FDF" w:rsidRPr="00822573" w:rsidRDefault="00BE5491"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Menyusun laporan hasil diskusi buku tentang satu topik baik secara lisan maupun tulis</w:t>
            </w:r>
          </w:p>
        </w:tc>
        <w:tc>
          <w:tcPr>
            <w:tcW w:w="724" w:type="pct"/>
            <w:shd w:val="clear" w:color="auto" w:fill="auto"/>
          </w:tcPr>
          <w:p w:rsidR="000D3FD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73643A" w:rsidRPr="00757F2D" w:rsidTr="00DB31CF">
        <w:tc>
          <w:tcPr>
            <w:tcW w:w="2138" w:type="pct"/>
          </w:tcPr>
          <w:p w:rsidR="0073643A" w:rsidRPr="00822573" w:rsidRDefault="00BE5491" w:rsidP="000C61C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lang w:val="id-ID"/>
              </w:rPr>
              <w:t>Meng</w:t>
            </w:r>
            <w:r w:rsidR="000C61CF">
              <w:rPr>
                <w:rFonts w:ascii="Bookman Old Style" w:hAnsi="Bookman Old Style" w:cs="Tahoma"/>
                <w:sz w:val="24"/>
                <w:szCs w:val="24"/>
                <w:lang w:val="id-ID"/>
              </w:rPr>
              <w:t>analisis</w:t>
            </w:r>
            <w:r w:rsidRPr="00822573">
              <w:rPr>
                <w:rFonts w:ascii="Bookman Old Style" w:hAnsi="Bookman Old Style" w:cs="Tahoma"/>
                <w:sz w:val="24"/>
                <w:szCs w:val="24"/>
                <w:lang w:val="id-ID"/>
              </w:rPr>
              <w:t xml:space="preserve"> isi teks iklan</w:t>
            </w:r>
            <w:r w:rsidRPr="00822573">
              <w:rPr>
                <w:rFonts w:ascii="Bookman Old Style" w:hAnsi="Bookman Old Style" w:cs="Tahoma"/>
                <w:sz w:val="24"/>
                <w:szCs w:val="24"/>
              </w:rPr>
              <w:t xml:space="preserve"> </w:t>
            </w:r>
            <w:r w:rsidRPr="00822573">
              <w:rPr>
                <w:rFonts w:ascii="Bookman Old Style" w:hAnsi="Bookman Old Style" w:cs="Tahoma"/>
                <w:sz w:val="24"/>
                <w:szCs w:val="24"/>
                <w:lang w:val="id-ID"/>
              </w:rPr>
              <w:t>sesuai bidang pekerjaan</w:t>
            </w:r>
          </w:p>
        </w:tc>
        <w:tc>
          <w:tcPr>
            <w:tcW w:w="2138" w:type="pct"/>
          </w:tcPr>
          <w:p w:rsidR="0073643A" w:rsidRPr="00822573" w:rsidRDefault="00BE5491"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lang w:val="id-ID"/>
              </w:rPr>
              <w:t>Mengonstruksi makna dan tujuan isi teks iklan sesuai bidang pekerjaan</w:t>
            </w:r>
          </w:p>
        </w:tc>
        <w:tc>
          <w:tcPr>
            <w:tcW w:w="724" w:type="pct"/>
            <w:shd w:val="clear" w:color="auto" w:fill="auto"/>
          </w:tcPr>
          <w:p w:rsidR="0073643A" w:rsidRPr="0022220A" w:rsidRDefault="00677F66"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73643A" w:rsidRPr="00757F2D" w:rsidTr="00DB31CF">
        <w:tc>
          <w:tcPr>
            <w:tcW w:w="2138" w:type="pct"/>
          </w:tcPr>
          <w:p w:rsidR="0073643A" w:rsidRPr="00822573" w:rsidRDefault="00BE5491" w:rsidP="000D3FD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 xml:space="preserve">Menganalisis </w:t>
            </w:r>
            <w:r w:rsidRPr="00822573">
              <w:rPr>
                <w:rFonts w:ascii="Bookman Old Style" w:hAnsi="Bookman Old Style" w:cs="Tahoma"/>
                <w:sz w:val="24"/>
                <w:szCs w:val="24"/>
                <w:lang w:val="id-ID"/>
              </w:rPr>
              <w:t>struktur dan ciri kebahasaan teks iklan sesuai bidang pekerjaan</w:t>
            </w:r>
          </w:p>
        </w:tc>
        <w:tc>
          <w:tcPr>
            <w:tcW w:w="2138" w:type="pct"/>
          </w:tcPr>
          <w:p w:rsidR="0073643A" w:rsidRPr="00822573" w:rsidRDefault="00BE5491"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w:t>
            </w:r>
            <w:r w:rsidRPr="00822573">
              <w:rPr>
                <w:rFonts w:ascii="Bookman Old Style" w:hAnsi="Bookman Old Style" w:cs="Tahoma"/>
                <w:sz w:val="24"/>
                <w:szCs w:val="24"/>
                <w:lang w:val="id-ID"/>
              </w:rPr>
              <w:t>nyusun</w:t>
            </w:r>
            <w:r w:rsidRPr="00822573">
              <w:rPr>
                <w:rFonts w:ascii="Bookman Old Style" w:hAnsi="Bookman Old Style" w:cs="Tahoma"/>
                <w:sz w:val="24"/>
                <w:szCs w:val="24"/>
              </w:rPr>
              <w:t xml:space="preserve"> </w:t>
            </w:r>
            <w:r w:rsidRPr="00822573">
              <w:rPr>
                <w:rFonts w:ascii="Bookman Old Style" w:hAnsi="Bookman Old Style" w:cs="Tahoma"/>
                <w:sz w:val="24"/>
                <w:szCs w:val="24"/>
                <w:lang w:val="id-ID"/>
              </w:rPr>
              <w:t xml:space="preserve">teks iklan </w:t>
            </w:r>
            <w:r w:rsidRPr="00822573">
              <w:rPr>
                <w:rFonts w:ascii="Bookman Old Style" w:hAnsi="Bookman Old Style" w:cs="Tahoma"/>
                <w:sz w:val="24"/>
                <w:szCs w:val="24"/>
              </w:rPr>
              <w:t xml:space="preserve"> </w:t>
            </w:r>
            <w:r w:rsidRPr="00822573">
              <w:rPr>
                <w:rFonts w:ascii="Bookman Old Style" w:hAnsi="Bookman Old Style" w:cs="Tahoma"/>
                <w:sz w:val="24"/>
                <w:szCs w:val="24"/>
                <w:lang w:val="id-ID"/>
              </w:rPr>
              <w:t>sesuai bidang pekerjaan</w:t>
            </w:r>
            <w:r w:rsidRPr="00822573">
              <w:rPr>
                <w:rFonts w:ascii="Bookman Old Style" w:hAnsi="Bookman Old Style" w:cs="Tahoma"/>
                <w:sz w:val="24"/>
                <w:szCs w:val="24"/>
              </w:rPr>
              <w:t xml:space="preserve"> dengan memerhatikan </w:t>
            </w:r>
            <w:r w:rsidRPr="00822573">
              <w:rPr>
                <w:rFonts w:ascii="Bookman Old Style" w:hAnsi="Bookman Old Style" w:cs="Tahoma"/>
                <w:sz w:val="24"/>
                <w:szCs w:val="24"/>
                <w:lang w:val="id-ID"/>
              </w:rPr>
              <w:t xml:space="preserve">struktur </w:t>
            </w:r>
            <w:r w:rsidRPr="00822573">
              <w:rPr>
                <w:rFonts w:ascii="Bookman Old Style" w:hAnsi="Bookman Old Style" w:cs="Tahoma"/>
                <w:sz w:val="24"/>
                <w:szCs w:val="24"/>
              </w:rPr>
              <w:lastRenderedPageBreak/>
              <w:t>dan kebahasaan baik secara lisan maupun tulis</w:t>
            </w:r>
          </w:p>
        </w:tc>
        <w:tc>
          <w:tcPr>
            <w:tcW w:w="724" w:type="pct"/>
            <w:shd w:val="clear" w:color="auto" w:fill="auto"/>
          </w:tcPr>
          <w:p w:rsidR="0073643A" w:rsidRPr="0022220A" w:rsidRDefault="00BD118C"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8</w:t>
            </w:r>
          </w:p>
        </w:tc>
      </w:tr>
      <w:tr w:rsidR="0073643A" w:rsidRPr="00757F2D" w:rsidTr="00DB31CF">
        <w:tc>
          <w:tcPr>
            <w:tcW w:w="2138" w:type="pct"/>
          </w:tcPr>
          <w:p w:rsidR="0073643A" w:rsidRPr="00822573" w:rsidRDefault="001B7CEE" w:rsidP="000D3FD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lastRenderedPageBreak/>
              <w:t xml:space="preserve">Mengevaluasi informasi, baik fakta maupun opini, dalam sebuah artikel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yang dibaca</w:t>
            </w:r>
          </w:p>
        </w:tc>
        <w:tc>
          <w:tcPr>
            <w:tcW w:w="2138" w:type="pct"/>
          </w:tcPr>
          <w:p w:rsidR="0073643A" w:rsidRPr="00822573" w:rsidRDefault="001B7CEE"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 xml:space="preserve">Menyusun opini dalam bentuk artikel </w:t>
            </w:r>
            <w:r w:rsidRPr="00822573">
              <w:rPr>
                <w:rFonts w:ascii="Bookman Old Style" w:hAnsi="Bookman Old Style" w:cs="Tahoma"/>
                <w:sz w:val="24"/>
                <w:szCs w:val="24"/>
                <w:lang w:val="id-ID"/>
              </w:rPr>
              <w:t>berkaitan dengan bidang pekerjaan</w:t>
            </w:r>
          </w:p>
        </w:tc>
        <w:tc>
          <w:tcPr>
            <w:tcW w:w="724" w:type="pct"/>
            <w:shd w:val="clear" w:color="auto" w:fill="auto"/>
          </w:tcPr>
          <w:p w:rsidR="0073643A"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BE5491" w:rsidRPr="00757F2D" w:rsidTr="00DB31CF">
        <w:tc>
          <w:tcPr>
            <w:tcW w:w="2138" w:type="pct"/>
          </w:tcPr>
          <w:p w:rsidR="00BE5491" w:rsidRPr="00822573" w:rsidRDefault="00B51442" w:rsidP="000D3FD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 xml:space="preserve">Menganalisis kebahasaan artikel dan/atau buku ilmiah </w:t>
            </w:r>
            <w:r w:rsidRPr="00822573">
              <w:rPr>
                <w:rFonts w:ascii="Bookman Old Style" w:hAnsi="Bookman Old Style" w:cs="Tahoma"/>
                <w:sz w:val="24"/>
                <w:szCs w:val="24"/>
                <w:lang w:val="id-ID"/>
              </w:rPr>
              <w:t>berkaitan dengan bidang pekerjaan</w:t>
            </w:r>
          </w:p>
        </w:tc>
        <w:tc>
          <w:tcPr>
            <w:tcW w:w="2138" w:type="pct"/>
          </w:tcPr>
          <w:p w:rsidR="00BE5491" w:rsidRPr="00822573" w:rsidRDefault="00B51442"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 xml:space="preserve">Mengonstruksi sebuah artikel </w:t>
            </w:r>
            <w:r w:rsidRPr="00822573">
              <w:rPr>
                <w:rFonts w:ascii="Bookman Old Style" w:hAnsi="Bookman Old Style" w:cs="Tahoma"/>
                <w:sz w:val="24"/>
                <w:szCs w:val="24"/>
                <w:lang w:val="id-ID"/>
              </w:rPr>
              <w:t>berkaitan bidang pekerjaan</w:t>
            </w:r>
            <w:r w:rsidRPr="00822573">
              <w:rPr>
                <w:rFonts w:ascii="Bookman Old Style" w:hAnsi="Bookman Old Style" w:cs="Tahoma"/>
                <w:sz w:val="24"/>
                <w:szCs w:val="24"/>
              </w:rPr>
              <w:t xml:space="preserve"> dengan memerhatikan fakta dan kebahasaan</w:t>
            </w:r>
          </w:p>
        </w:tc>
        <w:tc>
          <w:tcPr>
            <w:tcW w:w="724" w:type="pct"/>
            <w:shd w:val="clear" w:color="auto" w:fill="auto"/>
          </w:tcPr>
          <w:p w:rsidR="00BE5491"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BE5491" w:rsidRPr="00757F2D" w:rsidTr="00DB31CF">
        <w:tc>
          <w:tcPr>
            <w:tcW w:w="2138" w:type="pct"/>
          </w:tcPr>
          <w:p w:rsidR="00BE5491" w:rsidRPr="00822573" w:rsidRDefault="00B51442" w:rsidP="000C61C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w:t>
            </w:r>
            <w:r w:rsidR="000C61CF">
              <w:rPr>
                <w:rFonts w:ascii="Bookman Old Style" w:hAnsi="Bookman Old Style" w:cs="Tahoma"/>
                <w:sz w:val="24"/>
                <w:szCs w:val="24"/>
                <w:lang w:val="id-ID"/>
              </w:rPr>
              <w:t>deskripsikan</w:t>
            </w:r>
            <w:r w:rsidRPr="00822573">
              <w:rPr>
                <w:rFonts w:ascii="Bookman Old Style" w:hAnsi="Bookman Old Style" w:cs="Tahoma"/>
                <w:sz w:val="24"/>
                <w:szCs w:val="24"/>
              </w:rPr>
              <w:t xml:space="preserve"> isi dan sistematika surat </w:t>
            </w:r>
            <w:r w:rsidRPr="00822573">
              <w:rPr>
                <w:rFonts w:ascii="Bookman Old Style" w:hAnsi="Bookman Old Style" w:cs="Tahoma"/>
                <w:sz w:val="24"/>
                <w:szCs w:val="24"/>
                <w:lang w:val="id-ID"/>
              </w:rPr>
              <w:t>dinas berkaitan dengan bidang pekerjaan</w:t>
            </w:r>
          </w:p>
        </w:tc>
        <w:tc>
          <w:tcPr>
            <w:tcW w:w="2138" w:type="pct"/>
          </w:tcPr>
          <w:p w:rsidR="00BE5491" w:rsidRPr="00822573" w:rsidRDefault="00B51442"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 xml:space="preserve">Menyajikan simpulan sistematika dan unsur-unsur isi surat </w:t>
            </w:r>
            <w:r w:rsidRPr="00822573">
              <w:rPr>
                <w:rFonts w:ascii="Bookman Old Style" w:hAnsi="Bookman Old Style" w:cs="Tahoma"/>
                <w:sz w:val="24"/>
                <w:szCs w:val="24"/>
                <w:lang w:val="id-ID"/>
              </w:rPr>
              <w:t>dinas berkaitan dengan bidang pekerjaan</w:t>
            </w:r>
            <w:r w:rsidRPr="00822573">
              <w:rPr>
                <w:rFonts w:ascii="Bookman Old Style" w:hAnsi="Bookman Old Style" w:cs="Tahoma"/>
                <w:sz w:val="24"/>
                <w:szCs w:val="24"/>
              </w:rPr>
              <w:t xml:space="preserve"> baik secara lisan maupun tulis</w:t>
            </w:r>
          </w:p>
        </w:tc>
        <w:tc>
          <w:tcPr>
            <w:tcW w:w="724" w:type="pct"/>
            <w:shd w:val="clear" w:color="auto" w:fill="auto"/>
          </w:tcPr>
          <w:p w:rsidR="00BE5491" w:rsidRPr="0022220A" w:rsidRDefault="00A6462F"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BE5491" w:rsidRPr="00757F2D" w:rsidTr="00DB31CF">
        <w:tc>
          <w:tcPr>
            <w:tcW w:w="2138" w:type="pct"/>
          </w:tcPr>
          <w:p w:rsidR="00BE5491" w:rsidRPr="00822573" w:rsidRDefault="00B51442" w:rsidP="00CB33C7">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Meng</w:t>
            </w:r>
            <w:r w:rsidR="00CB33C7">
              <w:rPr>
                <w:rFonts w:ascii="Bookman Old Style" w:hAnsi="Bookman Old Style" w:cs="Tahoma"/>
                <w:sz w:val="24"/>
                <w:szCs w:val="24"/>
                <w:lang w:val="id-ID"/>
              </w:rPr>
              <w:t>analisis</w:t>
            </w:r>
            <w:r w:rsidRPr="00822573">
              <w:rPr>
                <w:rFonts w:ascii="Bookman Old Style" w:hAnsi="Bookman Old Style" w:cs="Tahoma"/>
                <w:sz w:val="24"/>
                <w:szCs w:val="24"/>
              </w:rPr>
              <w:t xml:space="preserve"> unsur kebahasaan surat </w:t>
            </w:r>
            <w:r w:rsidRPr="00822573">
              <w:rPr>
                <w:rFonts w:ascii="Bookman Old Style" w:hAnsi="Bookman Old Style" w:cs="Tahoma"/>
                <w:sz w:val="24"/>
                <w:szCs w:val="24"/>
                <w:lang w:val="id-ID"/>
              </w:rPr>
              <w:t>dinas yang sesuai bidang pekerjaan</w:t>
            </w:r>
          </w:p>
        </w:tc>
        <w:tc>
          <w:tcPr>
            <w:tcW w:w="2138" w:type="pct"/>
          </w:tcPr>
          <w:p w:rsidR="00BE5491" w:rsidRPr="00822573" w:rsidRDefault="00B51442" w:rsidP="0022220A">
            <w:pPr>
              <w:pStyle w:val="ListParagraph"/>
              <w:numPr>
                <w:ilvl w:val="0"/>
                <w:numId w:val="3"/>
              </w:numPr>
              <w:spacing w:before="120" w:after="0" w:line="240" w:lineRule="auto"/>
              <w:ind w:left="563" w:hanging="563"/>
              <w:jc w:val="both"/>
              <w:rPr>
                <w:rFonts w:ascii="Bookman Old Style" w:hAnsi="Bookman Old Style" w:cs="Tahoma"/>
                <w:color w:val="000000"/>
                <w:sz w:val="24"/>
                <w:szCs w:val="24"/>
              </w:rPr>
            </w:pPr>
            <w:r w:rsidRPr="00822573">
              <w:rPr>
                <w:rFonts w:ascii="Bookman Old Style" w:hAnsi="Bookman Old Style" w:cs="Tahoma"/>
                <w:sz w:val="24"/>
                <w:szCs w:val="24"/>
              </w:rPr>
              <w:t xml:space="preserve">Menyusun surat </w:t>
            </w:r>
            <w:r w:rsidRPr="00822573">
              <w:rPr>
                <w:rFonts w:ascii="Bookman Old Style" w:hAnsi="Bookman Old Style" w:cs="Tahoma"/>
                <w:sz w:val="24"/>
                <w:szCs w:val="24"/>
                <w:lang w:val="id-ID"/>
              </w:rPr>
              <w:t>dinas yang berkaitan bidang pekerjaan</w:t>
            </w:r>
            <w:r w:rsidRPr="00822573">
              <w:rPr>
                <w:rFonts w:ascii="Bookman Old Style" w:hAnsi="Bookman Old Style" w:cs="Tahoma"/>
                <w:sz w:val="24"/>
                <w:szCs w:val="24"/>
              </w:rPr>
              <w:t xml:space="preserve"> dengan</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memerhatikan isi, sistematika dan kebahasaan</w:t>
            </w:r>
          </w:p>
        </w:tc>
        <w:tc>
          <w:tcPr>
            <w:tcW w:w="724" w:type="pct"/>
            <w:shd w:val="clear" w:color="auto" w:fill="auto"/>
          </w:tcPr>
          <w:p w:rsidR="00BE5491" w:rsidRPr="0022220A" w:rsidRDefault="00BD118C"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BE5491" w:rsidRPr="00757F2D" w:rsidTr="00DB31CF">
        <w:tc>
          <w:tcPr>
            <w:tcW w:w="2138" w:type="pct"/>
          </w:tcPr>
          <w:p w:rsidR="00BE5491" w:rsidRPr="00822573" w:rsidRDefault="00B51442" w:rsidP="00CB33C7">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Meng</w:t>
            </w:r>
            <w:r w:rsidR="00CB33C7">
              <w:rPr>
                <w:rFonts w:ascii="Bookman Old Style" w:hAnsi="Bookman Old Style" w:cs="Tahoma"/>
                <w:sz w:val="24"/>
                <w:szCs w:val="24"/>
                <w:lang w:val="id-ID"/>
              </w:rPr>
              <w:t>a</w:t>
            </w:r>
            <w:bookmarkStart w:id="0" w:name="_GoBack"/>
            <w:bookmarkEnd w:id="0"/>
            <w:r w:rsidR="00CB33C7">
              <w:rPr>
                <w:rFonts w:ascii="Bookman Old Style" w:hAnsi="Bookman Old Style" w:cs="Tahoma"/>
                <w:sz w:val="24"/>
                <w:szCs w:val="24"/>
                <w:lang w:val="id-ID"/>
              </w:rPr>
              <w:t>nalisis</w:t>
            </w:r>
            <w:r w:rsidRPr="00822573">
              <w:rPr>
                <w:rFonts w:ascii="Bookman Old Style" w:hAnsi="Bookman Old Style" w:cs="Tahoma"/>
                <w:sz w:val="24"/>
                <w:szCs w:val="24"/>
              </w:rPr>
              <w:t xml:space="preserve"> nilai-nilai yang terdapat dalam sebuah buku pengayaan (nonfiksi) dan satu buku drama (fiksi)</w:t>
            </w:r>
          </w:p>
        </w:tc>
        <w:tc>
          <w:tcPr>
            <w:tcW w:w="2138" w:type="pct"/>
          </w:tcPr>
          <w:p w:rsidR="00BE5491" w:rsidRPr="00822573" w:rsidRDefault="00B51442"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Menulis refleksi tentang nilai-nilai yang terkandung dalam sebuah buku pengayaan (nonfiksi) dan satu buku drama (fiksi)</w:t>
            </w:r>
          </w:p>
        </w:tc>
        <w:tc>
          <w:tcPr>
            <w:tcW w:w="724" w:type="pct"/>
            <w:shd w:val="clear" w:color="auto" w:fill="auto"/>
          </w:tcPr>
          <w:p w:rsidR="00BE5491"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4276" w:type="pct"/>
            <w:gridSpan w:val="2"/>
            <w:vAlign w:val="center"/>
          </w:tcPr>
          <w:p w:rsidR="00DB31CF" w:rsidRPr="00757F2D" w:rsidRDefault="00DB31CF" w:rsidP="00DB31CF">
            <w:pPr>
              <w:spacing w:after="120" w:line="240" w:lineRule="auto"/>
              <w:jc w:val="center"/>
              <w:rPr>
                <w:rFonts w:ascii="Bookman Old Style" w:hAnsi="Bookman Old Style" w:cs="Tahoma"/>
                <w:sz w:val="24"/>
                <w:szCs w:val="24"/>
              </w:rPr>
            </w:pPr>
            <w:r w:rsidRPr="00757F2D">
              <w:rPr>
                <w:rFonts w:ascii="Bookman Old Style" w:hAnsi="Bookman Old Style" w:cs="Tahoma"/>
                <w:sz w:val="24"/>
                <w:szCs w:val="24"/>
              </w:rPr>
              <w:t>Jumlah</w:t>
            </w:r>
          </w:p>
        </w:tc>
        <w:tc>
          <w:tcPr>
            <w:tcW w:w="724" w:type="pct"/>
            <w:shd w:val="clear" w:color="auto" w:fill="auto"/>
          </w:tcPr>
          <w:p w:rsidR="00DB31CF" w:rsidRPr="007675B8" w:rsidRDefault="007675B8"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354</w:t>
            </w:r>
          </w:p>
        </w:tc>
      </w:tr>
    </w:tbl>
    <w:p w:rsidR="00FC1B32" w:rsidRDefault="00FC1B32" w:rsidP="00DB31CF">
      <w:pPr>
        <w:spacing w:after="0" w:line="240" w:lineRule="auto"/>
        <w:rPr>
          <w:rFonts w:ascii="Bookman Old Style" w:hAnsi="Bookman Old Style" w:cs="Tahoma"/>
          <w:sz w:val="24"/>
          <w:szCs w:val="24"/>
          <w:lang w:val="id-ID"/>
        </w:rPr>
      </w:pPr>
    </w:p>
    <w:p w:rsidR="00B20D01" w:rsidRDefault="00B20D01" w:rsidP="00DB31CF">
      <w:pPr>
        <w:spacing w:after="0" w:line="240" w:lineRule="auto"/>
        <w:rPr>
          <w:rFonts w:ascii="Bookman Old Style" w:hAnsi="Bookman Old Style" w:cs="Tahoma"/>
          <w:sz w:val="24"/>
          <w:szCs w:val="24"/>
          <w:lang w:val="id-ID"/>
        </w:rPr>
      </w:pPr>
    </w:p>
    <w:p w:rsidR="00B20D01" w:rsidRDefault="00B20D01" w:rsidP="00DB31CF">
      <w:pPr>
        <w:spacing w:after="0" w:line="240" w:lineRule="auto"/>
        <w:rPr>
          <w:rFonts w:ascii="Bookman Old Style" w:hAnsi="Bookman Old Style" w:cs="Tahoma"/>
          <w:sz w:val="24"/>
          <w:szCs w:val="24"/>
          <w:lang w:val="id-ID"/>
        </w:rPr>
      </w:pPr>
    </w:p>
    <w:p w:rsidR="00B20D01" w:rsidRDefault="00B20D01" w:rsidP="00DB31CF">
      <w:pPr>
        <w:spacing w:after="0" w:line="240" w:lineRule="auto"/>
        <w:rPr>
          <w:rFonts w:ascii="Bookman Old Style" w:hAnsi="Bookman Old Style" w:cs="Tahoma"/>
          <w:sz w:val="24"/>
          <w:szCs w:val="24"/>
          <w:lang w:val="id-ID"/>
        </w:rPr>
      </w:pPr>
    </w:p>
    <w:p w:rsidR="00B20D01" w:rsidRDefault="00B20D01" w:rsidP="00DB31CF">
      <w:pPr>
        <w:spacing w:after="0" w:line="240" w:lineRule="auto"/>
        <w:rPr>
          <w:rFonts w:ascii="Bookman Old Style" w:hAnsi="Bookman Old Style" w:cs="Tahoma"/>
          <w:sz w:val="24"/>
          <w:szCs w:val="24"/>
          <w:lang w:val="id-ID"/>
        </w:rPr>
      </w:pPr>
    </w:p>
    <w:p w:rsidR="00B20D01" w:rsidRDefault="00B20D01" w:rsidP="00DB31CF">
      <w:pPr>
        <w:spacing w:after="0" w:line="240" w:lineRule="auto"/>
        <w:rPr>
          <w:rFonts w:ascii="Bookman Old Style" w:hAnsi="Bookman Old Style" w:cs="Tahoma"/>
          <w:sz w:val="24"/>
          <w:szCs w:val="24"/>
          <w:lang w:val="id-ID"/>
        </w:rPr>
      </w:pPr>
    </w:p>
    <w:p w:rsidR="00B20D01" w:rsidRPr="00B20D01" w:rsidRDefault="00B20D01" w:rsidP="00DB31CF">
      <w:pPr>
        <w:spacing w:after="0" w:line="240" w:lineRule="auto"/>
        <w:rPr>
          <w:rFonts w:ascii="Bookman Old Style" w:hAnsi="Bookman Old Style" w:cs="Tahoma"/>
          <w:sz w:val="24"/>
          <w:szCs w:val="24"/>
          <w:lang w:val="id-ID"/>
        </w:rPr>
      </w:pPr>
    </w:p>
    <w:sectPr w:rsidR="00B20D01" w:rsidRPr="00B20D01" w:rsidSect="008C6F49">
      <w:pgSz w:w="12242" w:h="18722" w:code="11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755D9C"/>
    <w:multiLevelType w:val="hybridMultilevel"/>
    <w:tmpl w:val="D21AC096"/>
    <w:lvl w:ilvl="0" w:tplc="5B100F38">
      <w:start w:val="20"/>
      <w:numFmt w:val="decimal"/>
      <w:lvlText w:val="3.%1"/>
      <w:lvlJc w:val="left"/>
      <w:pPr>
        <w:ind w:left="895"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D0C61B6"/>
    <w:multiLevelType w:val="multilevel"/>
    <w:tmpl w:val="BCE8B45C"/>
    <w:lvl w:ilvl="0">
      <w:start w:val="3"/>
      <w:numFmt w:val="decimal"/>
      <w:lvlText w:val="%1"/>
      <w:lvlJc w:val="left"/>
      <w:pPr>
        <w:ind w:left="360" w:hanging="360"/>
      </w:pPr>
      <w:rPr>
        <w:rFonts w:ascii="Calibri" w:hAnsi="Calibri" w:cs="Times New Roman" w:hint="default"/>
        <w:sz w:val="22"/>
      </w:rPr>
    </w:lvl>
    <w:lvl w:ilvl="1">
      <w:start w:val="7"/>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1080" w:hanging="108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440" w:hanging="144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800" w:hanging="180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5A345D1"/>
    <w:multiLevelType w:val="multilevel"/>
    <w:tmpl w:val="48DA67A4"/>
    <w:lvl w:ilvl="0">
      <w:start w:val="3"/>
      <w:numFmt w:val="decimal"/>
      <w:lvlText w:val="%1"/>
      <w:lvlJc w:val="left"/>
      <w:pPr>
        <w:ind w:left="435" w:hanging="435"/>
      </w:pPr>
      <w:rPr>
        <w:rFonts w:cs="Times New Roman" w:hint="default"/>
        <w:color w:val="auto"/>
        <w:sz w:val="22"/>
      </w:rPr>
    </w:lvl>
    <w:lvl w:ilvl="1">
      <w:start w:val="26"/>
      <w:numFmt w:val="decimal"/>
      <w:lvlText w:val="%1.%2"/>
      <w:lvlJc w:val="left"/>
      <w:pPr>
        <w:ind w:left="435" w:hanging="435"/>
      </w:pPr>
      <w:rPr>
        <w:rFonts w:cs="Times New Roman" w:hint="default"/>
        <w:color w:val="auto"/>
        <w:sz w:val="22"/>
      </w:rPr>
    </w:lvl>
    <w:lvl w:ilvl="2">
      <w:start w:val="1"/>
      <w:numFmt w:val="decimal"/>
      <w:lvlText w:val="%1.%2.%3"/>
      <w:lvlJc w:val="left"/>
      <w:pPr>
        <w:ind w:left="720" w:hanging="720"/>
      </w:pPr>
      <w:rPr>
        <w:rFonts w:cs="Times New Roman" w:hint="default"/>
        <w:color w:val="auto"/>
        <w:sz w:val="22"/>
      </w:rPr>
    </w:lvl>
    <w:lvl w:ilvl="3">
      <w:start w:val="1"/>
      <w:numFmt w:val="decimal"/>
      <w:lvlText w:val="%1.%2.%3.%4"/>
      <w:lvlJc w:val="left"/>
      <w:pPr>
        <w:ind w:left="1080" w:hanging="1080"/>
      </w:pPr>
      <w:rPr>
        <w:rFonts w:cs="Times New Roman" w:hint="default"/>
        <w:color w:val="auto"/>
        <w:sz w:val="22"/>
      </w:rPr>
    </w:lvl>
    <w:lvl w:ilvl="4">
      <w:start w:val="1"/>
      <w:numFmt w:val="decimal"/>
      <w:lvlText w:val="%1.%2.%3.%4.%5"/>
      <w:lvlJc w:val="left"/>
      <w:pPr>
        <w:ind w:left="1080" w:hanging="1080"/>
      </w:pPr>
      <w:rPr>
        <w:rFonts w:cs="Times New Roman" w:hint="default"/>
        <w:color w:val="auto"/>
        <w:sz w:val="22"/>
      </w:rPr>
    </w:lvl>
    <w:lvl w:ilvl="5">
      <w:start w:val="1"/>
      <w:numFmt w:val="decimal"/>
      <w:lvlText w:val="%1.%2.%3.%4.%5.%6"/>
      <w:lvlJc w:val="left"/>
      <w:pPr>
        <w:ind w:left="1440" w:hanging="1440"/>
      </w:pPr>
      <w:rPr>
        <w:rFonts w:cs="Times New Roman" w:hint="default"/>
        <w:color w:val="auto"/>
        <w:sz w:val="22"/>
      </w:rPr>
    </w:lvl>
    <w:lvl w:ilvl="6">
      <w:start w:val="1"/>
      <w:numFmt w:val="decimal"/>
      <w:lvlText w:val="%1.%2.%3.%4.%5.%6.%7"/>
      <w:lvlJc w:val="left"/>
      <w:pPr>
        <w:ind w:left="1440" w:hanging="1440"/>
      </w:pPr>
      <w:rPr>
        <w:rFonts w:cs="Times New Roman" w:hint="default"/>
        <w:color w:val="auto"/>
        <w:sz w:val="22"/>
      </w:rPr>
    </w:lvl>
    <w:lvl w:ilvl="7">
      <w:start w:val="1"/>
      <w:numFmt w:val="decimal"/>
      <w:lvlText w:val="%1.%2.%3.%4.%5.%6.%7.%8"/>
      <w:lvlJc w:val="left"/>
      <w:pPr>
        <w:ind w:left="1800" w:hanging="1800"/>
      </w:pPr>
      <w:rPr>
        <w:rFonts w:cs="Times New Roman" w:hint="default"/>
        <w:color w:val="auto"/>
        <w:sz w:val="22"/>
      </w:rPr>
    </w:lvl>
    <w:lvl w:ilvl="8">
      <w:start w:val="1"/>
      <w:numFmt w:val="decimal"/>
      <w:lvlText w:val="%1.%2.%3.%4.%5.%6.%7.%8.%9"/>
      <w:lvlJc w:val="left"/>
      <w:pPr>
        <w:ind w:left="1800" w:hanging="1800"/>
      </w:pPr>
      <w:rPr>
        <w:rFonts w:cs="Times New Roman" w:hint="default"/>
        <w:color w:val="auto"/>
        <w:sz w:val="22"/>
      </w:rPr>
    </w:lvl>
  </w:abstractNum>
  <w:num w:numId="1">
    <w:abstractNumId w:val="7"/>
  </w:num>
  <w:num w:numId="2">
    <w:abstractNumId w:val="2"/>
  </w:num>
  <w:num w:numId="3">
    <w:abstractNumId w:val="10"/>
  </w:num>
  <w:num w:numId="4">
    <w:abstractNumId w:val="4"/>
  </w:num>
  <w:num w:numId="5">
    <w:abstractNumId w:val="9"/>
  </w:num>
  <w:num w:numId="6">
    <w:abstractNumId w:val="5"/>
  </w:num>
  <w:num w:numId="7">
    <w:abstractNumId w:val="3"/>
  </w:num>
  <w:num w:numId="8">
    <w:abstractNumId w:val="0"/>
  </w:num>
  <w:num w:numId="9">
    <w:abstractNumId w:val="8"/>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320F"/>
    <w:rsid w:val="00025123"/>
    <w:rsid w:val="00080369"/>
    <w:rsid w:val="000C1330"/>
    <w:rsid w:val="000C61CF"/>
    <w:rsid w:val="000D3FDF"/>
    <w:rsid w:val="00162FD7"/>
    <w:rsid w:val="00182A2B"/>
    <w:rsid w:val="001B7CEE"/>
    <w:rsid w:val="001C1C96"/>
    <w:rsid w:val="001C48AB"/>
    <w:rsid w:val="001D365F"/>
    <w:rsid w:val="00216996"/>
    <w:rsid w:val="0022220A"/>
    <w:rsid w:val="002532B7"/>
    <w:rsid w:val="00281C63"/>
    <w:rsid w:val="00291BE2"/>
    <w:rsid w:val="002F2957"/>
    <w:rsid w:val="0035728D"/>
    <w:rsid w:val="00370401"/>
    <w:rsid w:val="00371838"/>
    <w:rsid w:val="003B3139"/>
    <w:rsid w:val="003E2159"/>
    <w:rsid w:val="004D2282"/>
    <w:rsid w:val="00501E09"/>
    <w:rsid w:val="00527BF3"/>
    <w:rsid w:val="00546698"/>
    <w:rsid w:val="00562C19"/>
    <w:rsid w:val="006112C7"/>
    <w:rsid w:val="00620E61"/>
    <w:rsid w:val="00636C50"/>
    <w:rsid w:val="00677F66"/>
    <w:rsid w:val="0073643A"/>
    <w:rsid w:val="00740A4B"/>
    <w:rsid w:val="00757F2D"/>
    <w:rsid w:val="007675B8"/>
    <w:rsid w:val="007701FB"/>
    <w:rsid w:val="007C3099"/>
    <w:rsid w:val="007C49F3"/>
    <w:rsid w:val="007E668C"/>
    <w:rsid w:val="00812F23"/>
    <w:rsid w:val="008411DC"/>
    <w:rsid w:val="0087018B"/>
    <w:rsid w:val="008A0735"/>
    <w:rsid w:val="008C6F49"/>
    <w:rsid w:val="0093460C"/>
    <w:rsid w:val="00941FFD"/>
    <w:rsid w:val="00955138"/>
    <w:rsid w:val="009571A3"/>
    <w:rsid w:val="00974A13"/>
    <w:rsid w:val="009B3831"/>
    <w:rsid w:val="009F7950"/>
    <w:rsid w:val="00A233DC"/>
    <w:rsid w:val="00A630C3"/>
    <w:rsid w:val="00A6462F"/>
    <w:rsid w:val="00A944B3"/>
    <w:rsid w:val="00AB19FF"/>
    <w:rsid w:val="00AC5413"/>
    <w:rsid w:val="00AC5602"/>
    <w:rsid w:val="00AC7C06"/>
    <w:rsid w:val="00AE7120"/>
    <w:rsid w:val="00B20D01"/>
    <w:rsid w:val="00B24C96"/>
    <w:rsid w:val="00B51442"/>
    <w:rsid w:val="00BD118C"/>
    <w:rsid w:val="00BE5491"/>
    <w:rsid w:val="00CB33C7"/>
    <w:rsid w:val="00DA3238"/>
    <w:rsid w:val="00DA4DE0"/>
    <w:rsid w:val="00DB31CF"/>
    <w:rsid w:val="00E16EC0"/>
    <w:rsid w:val="00E503E7"/>
    <w:rsid w:val="00E929E1"/>
    <w:rsid w:val="00EB7FC3"/>
    <w:rsid w:val="00F647D2"/>
    <w:rsid w:val="00F87521"/>
    <w:rsid w:val="00FC1B32"/>
    <w:rsid w:val="00FD2E08"/>
    <w:rsid w:val="00FD3943"/>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B6871-C35A-4F52-B39E-B12551BE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asus</cp:lastModifiedBy>
  <cp:revision>22</cp:revision>
  <dcterms:created xsi:type="dcterms:W3CDTF">2017-02-28T02:03:00Z</dcterms:created>
  <dcterms:modified xsi:type="dcterms:W3CDTF">2017-02-28T14:47:00Z</dcterms:modified>
</cp:coreProperties>
</file>